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Consolidated Bank Ghana Limited</w:t>
            </w:r>
          </w:p>
        </w:tc>
      </w:tr>
      <w:tr>
        <w:tc>
          <w:tcPr>
            <w:tcW w:w="2600" w:type="dxa"/>
          </w:tcPr>
          <w:p>
            <w:r>
              <w:rPr>
                <w:sz w:val="18"/>
                <w:szCs w:val="18"/>
              </w:rPr>
              <w:t xml:space="preserve">Portfolio</w:t>
            </w:r>
          </w:p>
        </w:tc>
        <w:tc>
          <w:tcPr>
            <w:tcW w:w="6500" w:type="dxa"/>
          </w:tcPr>
          <w:p>
            <w:r>
              <w:rPr>
                <w:sz w:val="18"/>
                <w:szCs w:val="18"/>
              </w:rPr>
              <w:t xml:space="preserve">Consolidated Bank Ghana Limited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sha256:84f3bb4a91dedfc93dff7b6d</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Consolidated Bank Ghana Limited</w:t>
            </w:r>
          </w:p>
        </w:tc>
      </w:tr>
      <w:tr>
        <w:tc>
          <w:tcPr>
            <w:tcW w:w="3000" w:type="dxa"/>
          </w:tcPr>
          <w:p>
            <w:r>
              <w:rPr>
                <w:sz w:val="18"/>
                <w:szCs w:val="18"/>
              </w:rPr>
              <w:t xml:space="preserve">Portfolio</w:t>
            </w:r>
          </w:p>
        </w:tc>
        <w:tc>
          <w:tcPr>
            <w:tcW w:w="6100" w:type="dxa"/>
          </w:tcPr>
          <w:p>
            <w:r>
              <w:rPr>
                <w:sz w:val="18"/>
                <w:szCs w:val="18"/>
              </w:rPr>
              <w:t xml:space="preserve">Consolidated Bank Ghana Limited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58</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sha256:84f3bb4a91dedfc93dff7b6d</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36,662,000</w:t>
            </w:r>
          </w:p>
        </w:tc>
      </w:tr>
      <w:tr>
        <w:tc>
          <w:tcPr>
            <w:tcW w:w="6000" w:type="dxa"/>
          </w:tcPr>
          <w:p>
            <w:r>
              <w:rPr>
                <w:sz w:val="18"/>
                <w:szCs w:val="18"/>
              </w:rPr>
              <w:t xml:space="preserve">High and Critical exposure</w:t>
            </w:r>
          </w:p>
        </w:tc>
        <w:tc>
          <w:tcPr>
            <w:tcW w:w="3100" w:type="dxa"/>
          </w:tcPr>
          <w:p>
            <w:r>
              <w:rPr>
                <w:sz w:val="18"/>
                <w:szCs w:val="18"/>
              </w:rPr>
              <w:t xml:space="preserve">GHS 8,311,000</w:t>
            </w:r>
          </w:p>
        </w:tc>
      </w:tr>
      <w:tr>
        <w:tc>
          <w:tcPr>
            <w:tcW w:w="6000" w:type="dxa"/>
          </w:tcPr>
          <w:p>
            <w:r>
              <w:rPr>
                <w:sz w:val="18"/>
                <w:szCs w:val="18"/>
              </w:rPr>
              <w:t xml:space="preserve">Share of exposure at High or Critical risk</w:t>
            </w:r>
          </w:p>
        </w:tc>
        <w:tc>
          <w:tcPr>
            <w:tcW w:w="3100" w:type="dxa"/>
          </w:tcPr>
          <w:p>
            <w:r>
              <w:rPr>
                <w:sz w:val="18"/>
                <w:szCs w:val="18"/>
              </w:rPr>
              <w:t xml:space="preserve">22.7%</w:t>
            </w:r>
          </w:p>
        </w:tc>
      </w:tr>
      <w:tr>
        <w:tc>
          <w:tcPr>
            <w:tcW w:w="6000" w:type="dxa"/>
          </w:tcPr>
          <w:p>
            <w:r>
              <w:rPr>
                <w:sz w:val="18"/>
                <w:szCs w:val="18"/>
              </w:rPr>
              <w:t xml:space="preserve">Annual physical damage (AAL)</w:t>
            </w:r>
          </w:p>
        </w:tc>
        <w:tc>
          <w:tcPr>
            <w:tcW w:w="3100" w:type="dxa"/>
          </w:tcPr>
          <w:p>
            <w:r>
              <w:rPr>
                <w:sz w:val="18"/>
                <w:szCs w:val="18"/>
              </w:rPr>
              <w:t xml:space="preserve">GHS 220,109</w:t>
            </w:r>
          </w:p>
        </w:tc>
      </w:tr>
      <w:tr>
        <w:tc>
          <w:tcPr>
            <w:tcW w:w="6000" w:type="dxa"/>
          </w:tcPr>
          <w:p>
            <w:r>
              <w:rPr>
                <w:sz w:val="18"/>
                <w:szCs w:val="18"/>
              </w:rPr>
              <w:t xml:space="preserve">Collateral shortfall under stress</w:t>
            </w:r>
          </w:p>
        </w:tc>
        <w:tc>
          <w:tcPr>
            <w:tcW w:w="3100" w:type="dxa"/>
          </w:tcPr>
          <w:p>
            <w:r>
              <w:rPr>
                <w:sz w:val="18"/>
                <w:szCs w:val="18"/>
              </w:rPr>
              <w:t xml:space="preserve">GHS 6,587,861</w:t>
            </w:r>
          </w:p>
        </w:tc>
      </w:tr>
      <w:tr>
        <w:tc>
          <w:tcPr>
            <w:tcW w:w="6000" w:type="dxa"/>
          </w:tcPr>
          <w:p>
            <w:r>
              <w:rPr>
                <w:sz w:val="18"/>
                <w:szCs w:val="18"/>
              </w:rPr>
              <w:t xml:space="preserve">Indicative climate ECL uplift</w:t>
            </w:r>
          </w:p>
        </w:tc>
        <w:tc>
          <w:tcPr>
            <w:tcW w:w="3100" w:type="dxa"/>
          </w:tcPr>
          <w:p>
            <w:r>
              <w:rPr>
                <w:sz w:val="18"/>
                <w:szCs w:val="18"/>
              </w:rPr>
              <w:t xml:space="preserve">GHS 86,446</w:t>
            </w:r>
          </w:p>
        </w:tc>
      </w:tr>
      <w:tr>
        <w:tc>
          <w:tcPr>
            <w:tcW w:w="6000" w:type="dxa"/>
          </w:tcPr>
          <w:p>
            <w:r>
              <w:rPr>
                <w:sz w:val="18"/>
                <w:szCs w:val="18"/>
              </w:rPr>
              <w:t xml:space="preserve">Largest correlated event region</w:t>
            </w:r>
          </w:p>
        </w:tc>
        <w:tc>
          <w:tcPr>
            <w:tcW w:w="3100" w:type="dxa"/>
          </w:tcPr>
          <w:p>
            <w:r>
              <w:rPr>
                <w:sz w:val="18"/>
                <w:szCs w:val="18"/>
              </w:rPr>
              <w:t xml:space="preserve">Upper East</w:t>
            </w:r>
          </w:p>
        </w:tc>
      </w:tr>
      <w:tr>
        <w:tc>
          <w:tcPr>
            <w:tcW w:w="6000" w:type="dxa"/>
          </w:tcPr>
          <w:p>
            <w:r>
              <w:rPr>
                <w:sz w:val="18"/>
                <w:szCs w:val="18"/>
              </w:rPr>
              <w:t xml:space="preserve">Largest correlated event loss</w:t>
            </w:r>
          </w:p>
        </w:tc>
        <w:tc>
          <w:tcPr>
            <w:tcW w:w="3100" w:type="dxa"/>
          </w:tcPr>
          <w:p>
            <w:r>
              <w:rPr>
                <w:sz w:val="18"/>
                <w:szCs w:val="18"/>
              </w:rPr>
              <w:t xml:space="preserve">GHS 1,682,191</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6</w:t>
            </w:r>
          </w:p>
        </w:tc>
        <w:tc>
          <w:tcPr>
            <w:tcW w:w="2100" w:type="dxa"/>
          </w:tcPr>
          <w:p>
            <w:r>
              <w:rPr>
                <w:sz w:val="18"/>
                <w:szCs w:val="18"/>
              </w:rPr>
              <w:t xml:space="preserve">GHS 7,488,000</w:t>
            </w:r>
          </w:p>
        </w:tc>
        <w:tc>
          <w:tcPr>
            <w:tcW w:w="2200" w:type="dxa"/>
          </w:tcPr>
          <w:p>
            <w:r>
              <w:rPr>
                <w:sz w:val="18"/>
                <w:szCs w:val="18"/>
              </w:rPr>
              <w:t xml:space="preserve">GHS 176,000</w:t>
            </w:r>
          </w:p>
        </w:tc>
        <w:tc>
          <w:tcPr>
            <w:tcW w:w="1700" w:type="dxa"/>
          </w:tcPr>
          <w:p>
            <w:r>
              <w:rPr>
                <w:sz w:val="18"/>
                <w:szCs w:val="18"/>
              </w:rPr>
              <w:t xml:space="preserve">2.4%</w:t>
            </w:r>
          </w:p>
        </w:tc>
      </w:tr>
      <w:tr>
        <w:tc>
          <w:tcPr>
            <w:tcW w:w="1700" w:type="dxa"/>
          </w:tcPr>
          <w:p>
            <w:r>
              <w:rPr>
                <w:sz w:val="18"/>
                <w:szCs w:val="18"/>
              </w:rPr>
              <w:t xml:space="preserve">Upper East</w:t>
            </w:r>
          </w:p>
        </w:tc>
        <w:tc>
          <w:tcPr>
            <w:tcW w:w="900" w:type="dxa"/>
          </w:tcPr>
          <w:p>
            <w:r>
              <w:rPr>
                <w:sz w:val="18"/>
                <w:szCs w:val="18"/>
              </w:rPr>
              <w:t xml:space="preserve">9</w:t>
            </w:r>
          </w:p>
        </w:tc>
        <w:tc>
          <w:tcPr>
            <w:tcW w:w="2100" w:type="dxa"/>
          </w:tcPr>
          <w:p>
            <w:r>
              <w:rPr>
                <w:sz w:val="18"/>
                <w:szCs w:val="18"/>
              </w:rPr>
              <w:t xml:space="preserve">GHS 4,733,000</w:t>
            </w:r>
          </w:p>
        </w:tc>
        <w:tc>
          <w:tcPr>
            <w:tcW w:w="2200" w:type="dxa"/>
          </w:tcPr>
          <w:p>
            <w:r>
              <w:rPr>
                <w:sz w:val="18"/>
                <w:szCs w:val="18"/>
              </w:rPr>
              <w:t xml:space="preserve">GHS 4,733,000</w:t>
            </w:r>
          </w:p>
        </w:tc>
        <w:tc>
          <w:tcPr>
            <w:tcW w:w="1700" w:type="dxa"/>
          </w:tcPr>
          <w:p>
            <w:r>
              <w:rPr>
                <w:sz w:val="18"/>
                <w:szCs w:val="18"/>
              </w:rPr>
              <w:t xml:space="preserve">100.0%</w:t>
            </w:r>
          </w:p>
        </w:tc>
      </w:tr>
      <w:tr>
        <w:tc>
          <w:tcPr>
            <w:tcW w:w="1700" w:type="dxa"/>
          </w:tcPr>
          <w:p>
            <w:r>
              <w:rPr>
                <w:sz w:val="18"/>
                <w:szCs w:val="18"/>
              </w:rPr>
              <w:t xml:space="preserve">Ashanti</w:t>
            </w:r>
          </w:p>
        </w:tc>
        <w:tc>
          <w:tcPr>
            <w:tcW w:w="900" w:type="dxa"/>
          </w:tcPr>
          <w:p>
            <w:r>
              <w:rPr>
                <w:sz w:val="18"/>
                <w:szCs w:val="18"/>
              </w:rPr>
              <w:t xml:space="preserve">5</w:t>
            </w:r>
          </w:p>
        </w:tc>
        <w:tc>
          <w:tcPr>
            <w:tcW w:w="2100" w:type="dxa"/>
          </w:tcPr>
          <w:p>
            <w:r>
              <w:rPr>
                <w:sz w:val="18"/>
                <w:szCs w:val="18"/>
              </w:rPr>
              <w:t xml:space="preserve">GHS 4,117,000</w:t>
            </w:r>
          </w:p>
        </w:tc>
        <w:tc>
          <w:tcPr>
            <w:tcW w:w="2200" w:type="dxa"/>
          </w:tcPr>
          <w:p>
            <w:r>
              <w:rPr>
                <w:sz w:val="18"/>
                <w:szCs w:val="18"/>
              </w:rPr>
              <w:t xml:space="preserve">GHS 1,829,000</w:t>
            </w:r>
          </w:p>
        </w:tc>
        <w:tc>
          <w:tcPr>
            <w:tcW w:w="1700" w:type="dxa"/>
          </w:tcPr>
          <w:p>
            <w:r>
              <w:rPr>
                <w:sz w:val="18"/>
                <w:szCs w:val="18"/>
              </w:rPr>
              <w:t xml:space="preserve">44.4%</w:t>
            </w:r>
          </w:p>
        </w:tc>
      </w:tr>
      <w:tr>
        <w:tc>
          <w:tcPr>
            <w:tcW w:w="1700" w:type="dxa"/>
          </w:tcPr>
          <w:p>
            <w:r>
              <w:rPr>
                <w:sz w:val="18"/>
                <w:szCs w:val="18"/>
              </w:rPr>
              <w:t xml:space="preserve">Bono</w:t>
            </w:r>
          </w:p>
        </w:tc>
        <w:tc>
          <w:tcPr>
            <w:tcW w:w="900" w:type="dxa"/>
          </w:tcPr>
          <w:p>
            <w:r>
              <w:rPr>
                <w:sz w:val="18"/>
                <w:szCs w:val="18"/>
              </w:rPr>
              <w:t xml:space="preserve">3</w:t>
            </w:r>
          </w:p>
        </w:tc>
        <w:tc>
          <w:tcPr>
            <w:tcW w:w="2100" w:type="dxa"/>
          </w:tcPr>
          <w:p>
            <w:r>
              <w:rPr>
                <w:sz w:val="18"/>
                <w:szCs w:val="18"/>
              </w:rPr>
              <w:t xml:space="preserve">GHS 3,191,000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Volta</w:t>
            </w:r>
          </w:p>
        </w:tc>
        <w:tc>
          <w:tcPr>
            <w:tcW w:w="900" w:type="dxa"/>
          </w:tcPr>
          <w:p>
            <w:r>
              <w:rPr>
                <w:sz w:val="18"/>
                <w:szCs w:val="18"/>
              </w:rPr>
              <w:t xml:space="preserve">7</w:t>
            </w:r>
          </w:p>
        </w:tc>
        <w:tc>
          <w:tcPr>
            <w:tcW w:w="2100" w:type="dxa"/>
          </w:tcPr>
          <w:p>
            <w:r>
              <w:rPr>
                <w:sz w:val="18"/>
                <w:szCs w:val="18"/>
              </w:rPr>
              <w:t xml:space="preserve">GHS 3,121,000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Ahafo</w:t>
            </w:r>
          </w:p>
        </w:tc>
        <w:tc>
          <w:tcPr>
            <w:tcW w:w="900" w:type="dxa"/>
          </w:tcPr>
          <w:p>
            <w:r>
              <w:rPr>
                <w:sz w:val="18"/>
                <w:szCs w:val="18"/>
              </w:rPr>
              <w:t xml:space="preserve">7</w:t>
            </w:r>
          </w:p>
        </w:tc>
        <w:tc>
          <w:tcPr>
            <w:tcW w:w="2100" w:type="dxa"/>
          </w:tcPr>
          <w:p>
            <w:r>
              <w:rPr>
                <w:sz w:val="18"/>
                <w:szCs w:val="18"/>
              </w:rPr>
              <w:t xml:space="preserve">GHS 2,993,000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Eastern</w:t>
            </w:r>
          </w:p>
        </w:tc>
        <w:tc>
          <w:tcPr>
            <w:tcW w:w="900" w:type="dxa"/>
          </w:tcPr>
          <w:p>
            <w:r>
              <w:rPr>
                <w:sz w:val="18"/>
                <w:szCs w:val="18"/>
              </w:rPr>
              <w:t xml:space="preserve">2</w:t>
            </w:r>
          </w:p>
        </w:tc>
        <w:tc>
          <w:tcPr>
            <w:tcW w:w="2100" w:type="dxa"/>
          </w:tcPr>
          <w:p>
            <w:r>
              <w:rPr>
                <w:sz w:val="18"/>
                <w:szCs w:val="18"/>
              </w:rPr>
              <w:t xml:space="preserve">GHS 2,225,000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 East</w:t>
            </w:r>
          </w:p>
        </w:tc>
        <w:tc>
          <w:tcPr>
            <w:tcW w:w="900" w:type="dxa"/>
          </w:tcPr>
          <w:p>
            <w:r>
              <w:rPr>
                <w:sz w:val="18"/>
                <w:szCs w:val="18"/>
              </w:rPr>
              <w:t xml:space="preserve">2</w:t>
            </w:r>
          </w:p>
        </w:tc>
        <w:tc>
          <w:tcPr>
            <w:tcW w:w="2100" w:type="dxa"/>
          </w:tcPr>
          <w:p>
            <w:r>
              <w:rPr>
                <w:sz w:val="18"/>
                <w:szCs w:val="18"/>
              </w:rPr>
              <w:t xml:space="preserve">GHS 1,754,000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Central</w:t>
            </w:r>
          </w:p>
        </w:tc>
        <w:tc>
          <w:tcPr>
            <w:tcW w:w="900" w:type="dxa"/>
          </w:tcPr>
          <w:p>
            <w:r>
              <w:rPr>
                <w:sz w:val="18"/>
                <w:szCs w:val="18"/>
              </w:rPr>
              <w:t xml:space="preserve">1</w:t>
            </w:r>
          </w:p>
        </w:tc>
        <w:tc>
          <w:tcPr>
            <w:tcW w:w="2100" w:type="dxa"/>
          </w:tcPr>
          <w:p>
            <w:r>
              <w:rPr>
                <w:sz w:val="18"/>
                <w:szCs w:val="18"/>
              </w:rPr>
              <w:t xml:space="preserve">GHS 1,604,000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 North</w:t>
            </w:r>
          </w:p>
        </w:tc>
        <w:tc>
          <w:tcPr>
            <w:tcW w:w="900" w:type="dxa"/>
          </w:tcPr>
          <w:p>
            <w:r>
              <w:rPr>
                <w:sz w:val="18"/>
                <w:szCs w:val="18"/>
              </w:rPr>
              <w:t xml:space="preserve">3</w:t>
            </w:r>
          </w:p>
        </w:tc>
        <w:tc>
          <w:tcPr>
            <w:tcW w:w="2100" w:type="dxa"/>
          </w:tcPr>
          <w:p>
            <w:r>
              <w:rPr>
                <w:sz w:val="18"/>
                <w:szCs w:val="18"/>
              </w:rPr>
              <w:t xml:space="preserve">GHS 1,152,000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Oti</w:t>
            </w:r>
          </w:p>
        </w:tc>
        <w:tc>
          <w:tcPr>
            <w:tcW w:w="900" w:type="dxa"/>
          </w:tcPr>
          <w:p>
            <w:r>
              <w:rPr>
                <w:sz w:val="18"/>
                <w:szCs w:val="18"/>
              </w:rPr>
              <w:t xml:space="preserve">3</w:t>
            </w:r>
          </w:p>
        </w:tc>
        <w:tc>
          <w:tcPr>
            <w:tcW w:w="2100" w:type="dxa"/>
          </w:tcPr>
          <w:p>
            <w:r>
              <w:rPr>
                <w:sz w:val="18"/>
                <w:szCs w:val="18"/>
              </w:rPr>
              <w:t xml:space="preserve">GHS 935,000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w:t>
            </w:r>
          </w:p>
        </w:tc>
        <w:tc>
          <w:tcPr>
            <w:tcW w:w="900" w:type="dxa"/>
          </w:tcPr>
          <w:p>
            <w:r>
              <w:rPr>
                <w:sz w:val="18"/>
                <w:szCs w:val="18"/>
              </w:rPr>
              <w:t xml:space="preserve">2</w:t>
            </w:r>
          </w:p>
        </w:tc>
        <w:tc>
          <w:tcPr>
            <w:tcW w:w="2100" w:type="dxa"/>
          </w:tcPr>
          <w:p>
            <w:r>
              <w:rPr>
                <w:sz w:val="18"/>
                <w:szCs w:val="18"/>
              </w:rPr>
              <w:t xml:space="preserve">GHS 888,000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Savannah</w:t>
            </w:r>
          </w:p>
        </w:tc>
        <w:tc>
          <w:tcPr>
            <w:tcW w:w="900" w:type="dxa"/>
          </w:tcPr>
          <w:p>
            <w:r>
              <w:rPr>
                <w:sz w:val="18"/>
                <w:szCs w:val="18"/>
              </w:rPr>
              <w:t xml:space="preserve">3</w:t>
            </w:r>
          </w:p>
        </w:tc>
        <w:tc>
          <w:tcPr>
            <w:tcW w:w="2100" w:type="dxa"/>
          </w:tcPr>
          <w:p>
            <w:r>
              <w:rPr>
                <w:sz w:val="18"/>
                <w:szCs w:val="18"/>
              </w:rPr>
              <w:t xml:space="preserve">GHS 888,000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Northern</w:t>
            </w:r>
          </w:p>
        </w:tc>
        <w:tc>
          <w:tcPr>
            <w:tcW w:w="900" w:type="dxa"/>
          </w:tcPr>
          <w:p>
            <w:r>
              <w:rPr>
                <w:sz w:val="18"/>
                <w:szCs w:val="18"/>
              </w:rPr>
              <w:t xml:space="preserve">2</w:t>
            </w:r>
          </w:p>
        </w:tc>
        <w:tc>
          <w:tcPr>
            <w:tcW w:w="2100" w:type="dxa"/>
          </w:tcPr>
          <w:p>
            <w:r>
              <w:rPr>
                <w:sz w:val="18"/>
                <w:szCs w:val="18"/>
              </w:rPr>
              <w:t xml:space="preserve">GHS 841,000</w:t>
            </w:r>
          </w:p>
        </w:tc>
        <w:tc>
          <w:tcPr>
            <w:tcW w:w="2200" w:type="dxa"/>
          </w:tcPr>
          <w:p>
            <w:r>
              <w:rPr>
                <w:sz w:val="18"/>
                <w:szCs w:val="18"/>
              </w:rPr>
              <w:t xml:space="preserve">GHS 841,000</w:t>
            </w:r>
          </w:p>
        </w:tc>
        <w:tc>
          <w:tcPr>
            <w:tcW w:w="1700" w:type="dxa"/>
          </w:tcPr>
          <w:p>
            <w:r>
              <w:rPr>
                <w:sz w:val="18"/>
                <w:szCs w:val="18"/>
              </w:rPr>
              <w:t xml:space="preserve">100.0%</w:t>
            </w:r>
          </w:p>
        </w:tc>
      </w:tr>
      <w:tr>
        <w:tc>
          <w:tcPr>
            <w:tcW w:w="1700" w:type="dxa"/>
          </w:tcPr>
          <w:p>
            <w:r>
              <w:rPr>
                <w:sz w:val="18"/>
                <w:szCs w:val="18"/>
              </w:rPr>
              <w:t xml:space="preserve">North East</w:t>
            </w:r>
          </w:p>
        </w:tc>
        <w:tc>
          <w:tcPr>
            <w:tcW w:w="900" w:type="dxa"/>
          </w:tcPr>
          <w:p>
            <w:r>
              <w:rPr>
                <w:sz w:val="18"/>
                <w:szCs w:val="18"/>
              </w:rPr>
              <w:t xml:space="preserve">3</w:t>
            </w:r>
          </w:p>
        </w:tc>
        <w:tc>
          <w:tcPr>
            <w:tcW w:w="2100" w:type="dxa"/>
          </w:tcPr>
          <w:p>
            <w:r>
              <w:rPr>
                <w:sz w:val="18"/>
                <w:szCs w:val="18"/>
              </w:rPr>
              <w:t xml:space="preserve">GHS 732,000</w:t>
            </w:r>
          </w:p>
        </w:tc>
        <w:tc>
          <w:tcPr>
            <w:tcW w:w="2200" w:type="dxa"/>
          </w:tcPr>
          <w:p>
            <w:r>
              <w:rPr>
                <w:sz w:val="18"/>
                <w:szCs w:val="18"/>
              </w:rPr>
              <w:t xml:space="preserve">GHS 732,000</w:t>
            </w:r>
          </w:p>
        </w:tc>
        <w:tc>
          <w:tcPr>
            <w:tcW w:w="1700" w:type="dxa"/>
          </w:tcPr>
          <w:p>
            <w:r>
              <w:rPr>
                <w:sz w:val="18"/>
                <w:szCs w:val="18"/>
              </w:rPr>
              <w:t xml:space="preserve">100.0%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3,314,000</w:t>
            </w:r>
          </w:p>
        </w:tc>
        <w:tc>
          <w:tcPr>
            <w:tcW w:w="2200" w:type="dxa"/>
          </w:tcPr>
          <w:p>
            <w:r>
              <w:rPr>
                <w:sz w:val="18"/>
                <w:szCs w:val="18"/>
              </w:rPr>
              <w:t xml:space="preserve">5</w:t>
            </w:r>
          </w:p>
        </w:tc>
      </w:tr>
      <w:tr>
        <w:tc>
          <w:tcPr>
            <w:tcW w:w="3300" w:type="dxa"/>
          </w:tcPr>
          <w:p>
            <w:r>
              <w:rPr>
                <w:sz w:val="18"/>
                <w:szCs w:val="18"/>
              </w:rPr>
              <w:t xml:space="preserve">Coastal / sea-level</w:t>
            </w:r>
          </w:p>
        </w:tc>
        <w:tc>
          <w:tcPr>
            <w:tcW w:w="3600" w:type="dxa"/>
          </w:tcPr>
          <w:p>
            <w:r>
              <w:rPr>
                <w:sz w:val="18"/>
                <w:szCs w:val="18"/>
              </w:rPr>
              <w:t xml:space="preserve">GHS 2,209,000</w:t>
            </w:r>
          </w:p>
        </w:tc>
        <w:tc>
          <w:tcPr>
            <w:tcW w:w="2200" w:type="dxa"/>
          </w:tcPr>
          <w:p>
            <w:r>
              <w:rPr>
                <w:sz w:val="18"/>
                <w:szCs w:val="18"/>
              </w:rPr>
              <w:t xml:space="preserve">2</w:t>
            </w:r>
          </w:p>
        </w:tc>
      </w:tr>
      <w:tr>
        <w:tc>
          <w:tcPr>
            <w:tcW w:w="3300" w:type="dxa"/>
          </w:tcPr>
          <w:p>
            <w:r>
              <w:rPr>
                <w:sz w:val="18"/>
                <w:szCs w:val="18"/>
              </w:rPr>
              <w:t xml:space="preserve">Extreme heat</w:t>
            </w:r>
          </w:p>
        </w:tc>
        <w:tc>
          <w:tcPr>
            <w:tcW w:w="3600" w:type="dxa"/>
          </w:tcPr>
          <w:p>
            <w:r>
              <w:rPr>
                <w:sz w:val="18"/>
                <w:szCs w:val="18"/>
              </w:rPr>
              <w:t xml:space="preserve">GHS 10,151,000</w:t>
            </w:r>
          </w:p>
        </w:tc>
        <w:tc>
          <w:tcPr>
            <w:tcW w:w="2200" w:type="dxa"/>
          </w:tcPr>
          <w:p>
            <w:r>
              <w:rPr>
                <w:sz w:val="18"/>
                <w:szCs w:val="18"/>
              </w:rPr>
              <w:t xml:space="preserve">20</w:t>
            </w:r>
          </w:p>
        </w:tc>
      </w:tr>
      <w:tr>
        <w:tc>
          <w:tcPr>
            <w:tcW w:w="3300" w:type="dxa"/>
          </w:tcPr>
          <w:p>
            <w:r>
              <w:rPr>
                <w:sz w:val="18"/>
                <w:szCs w:val="18"/>
              </w:rPr>
              <w:t xml:space="preserve">Riparian proximity</w:t>
            </w:r>
          </w:p>
        </w:tc>
        <w:tc>
          <w:tcPr>
            <w:tcW w:w="3600" w:type="dxa"/>
          </w:tcPr>
          <w:p>
            <w:r>
              <w:rPr>
                <w:sz w:val="18"/>
                <w:szCs w:val="18"/>
              </w:rPr>
              <w:t xml:space="preserve">GHS 1,829,000</w:t>
            </w:r>
          </w:p>
        </w:tc>
        <w:tc>
          <w:tcPr>
            <w:tcW w:w="2200" w:type="dxa"/>
          </w:tcPr>
          <w:p>
            <w:r>
              <w:rPr>
                <w:sz w:val="18"/>
                <w:szCs w:val="18"/>
              </w:rPr>
              <w:t xml:space="preserve">3</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5,465,000</w:t>
            </w:r>
          </w:p>
        </w:tc>
        <w:tc>
          <w:tcPr>
            <w:tcW w:w="2200" w:type="dxa"/>
          </w:tcPr>
          <w:p>
            <w:r>
              <w:rPr>
                <w:sz w:val="18"/>
                <w:szCs w:val="18"/>
              </w:rPr>
              <w:t xml:space="preserve">12</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22.7%</w:t>
            </w:r>
          </w:p>
        </w:tc>
        <w:tc>
          <w:tcPr>
            <w:tcW w:w="3000" w:type="dxa"/>
          </w:tcPr>
          <w:p>
            <w:r>
              <w:rPr>
                <w:sz w:val="18"/>
                <w:szCs w:val="18"/>
              </w:rPr>
              <w:t xml:space="preserve">GHS 8,311,000</w:t>
            </w:r>
          </w:p>
        </w:tc>
        <w:tc>
          <w:tcPr>
            <w:tcW w:w="1800" w:type="dxa"/>
          </w:tcPr>
          <w:p>
            <w:r>
              <w:rPr>
                <w:sz w:val="18"/>
                <w:szCs w:val="18"/>
              </w:rPr>
              <w:t xml:space="preserve">10</w:t>
            </w:r>
          </w:p>
        </w:tc>
      </w:tr>
      <w:tr>
        <w:tc>
          <w:tcPr>
            <w:tcW w:w="1800" w:type="dxa"/>
          </w:tcPr>
          <w:p>
            <w:r>
              <w:rPr>
                <w:sz w:val="18"/>
                <w:szCs w:val="18"/>
              </w:rPr>
              <w:t xml:space="preserve">2030</w:t>
            </w:r>
          </w:p>
        </w:tc>
        <w:tc>
          <w:tcPr>
            <w:tcW w:w="2500" w:type="dxa"/>
          </w:tcPr>
          <w:p>
            <w:r>
              <w:rPr>
                <w:sz w:val="18"/>
                <w:szCs w:val="18"/>
              </w:rPr>
              <w:t xml:space="preserve">27.0%</w:t>
            </w:r>
          </w:p>
        </w:tc>
        <w:tc>
          <w:tcPr>
            <w:tcW w:w="3000" w:type="dxa"/>
          </w:tcPr>
          <w:p>
            <w:r>
              <w:rPr>
                <w:sz w:val="18"/>
                <w:szCs w:val="18"/>
              </w:rPr>
              <w:t xml:space="preserve">GHS 9,915,000</w:t>
            </w:r>
          </w:p>
        </w:tc>
        <w:tc>
          <w:tcPr>
            <w:tcW w:w="1800" w:type="dxa"/>
          </w:tcPr>
          <w:p>
            <w:r>
              <w:rPr>
                <w:sz w:val="18"/>
                <w:szCs w:val="18"/>
              </w:rPr>
              <w:t xml:space="preserve">14</w:t>
            </w:r>
          </w:p>
        </w:tc>
      </w:tr>
      <w:tr>
        <w:tc>
          <w:tcPr>
            <w:tcW w:w="1800" w:type="dxa"/>
          </w:tcPr>
          <w:p>
            <w:r>
              <w:rPr>
                <w:sz w:val="18"/>
                <w:szCs w:val="18"/>
              </w:rPr>
              <w:t xml:space="preserve">2050</w:t>
            </w:r>
          </w:p>
        </w:tc>
        <w:tc>
          <w:tcPr>
            <w:tcW w:w="2500" w:type="dxa"/>
          </w:tcPr>
          <w:p>
            <w:r>
              <w:rPr>
                <w:sz w:val="18"/>
                <w:szCs w:val="18"/>
              </w:rPr>
              <w:t xml:space="preserve">34.7%</w:t>
            </w:r>
          </w:p>
        </w:tc>
        <w:tc>
          <w:tcPr>
            <w:tcW w:w="3000" w:type="dxa"/>
          </w:tcPr>
          <w:p>
            <w:r>
              <w:rPr>
                <w:sz w:val="18"/>
                <w:szCs w:val="18"/>
              </w:rPr>
              <w:t xml:space="preserve">GHS 12,717,000</w:t>
            </w:r>
          </w:p>
        </w:tc>
        <w:tc>
          <w:tcPr>
            <w:tcW w:w="1800" w:type="dxa"/>
          </w:tcPr>
          <w:p>
            <w:r>
              <w:rPr>
                <w:sz w:val="18"/>
                <w:szCs w:val="18"/>
              </w:rPr>
              <w:t xml:space="preserve">15</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36,662,000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9</w:t>
            </w:r>
          </w:p>
        </w:tc>
      </w:tr>
      <w:tr>
        <w:tc>
          <w:tcPr>
            <w:tcW w:w="6000" w:type="dxa"/>
          </w:tcPr>
          <w:p>
            <w:r>
              <w:rPr>
                <w:sz w:val="18"/>
                <w:szCs w:val="18"/>
              </w:rPr>
              <w:t xml:space="preserve">Evidence-verified adaptation assets</w:t>
            </w:r>
          </w:p>
        </w:tc>
        <w:tc>
          <w:tcPr>
            <w:tcW w:w="3100" w:type="dxa"/>
          </w:tcPr>
          <w:p>
            <w:r>
              <w:rPr>
                <w:sz w:val="18"/>
                <w:szCs w:val="18"/>
              </w:rPr>
              <w:t xml:space="preserve">0</w:t>
            </w:r>
          </w:p>
        </w:tc>
      </w:tr>
      <w:tr>
        <w:tc>
          <w:tcPr>
            <w:tcW w:w="6000" w:type="dxa"/>
          </w:tcPr>
          <w:p>
            <w:r>
              <w:rPr>
                <w:sz w:val="18"/>
                <w:szCs w:val="18"/>
              </w:rPr>
              <w:t xml:space="preserve">Self-reported adaptation assets</w:t>
            </w:r>
          </w:p>
        </w:tc>
        <w:tc>
          <w:tcPr>
            <w:tcW w:w="3100" w:type="dxa"/>
          </w:tcPr>
          <w:p>
            <w:r>
              <w:rPr>
                <w:sz w:val="18"/>
                <w:szCs w:val="18"/>
              </w:rPr>
              <w:t xml:space="preserve">9</w:t>
            </w:r>
          </w:p>
        </w:tc>
      </w:tr>
    </w:tbl>
    <w:p>
      <w:r>
        <w:rPr>
          <w:i/>
        </w:rPr>
        <w:t xml:space="preserve">Self-reported adaptation measures receive no regulatory credit pending supervisory acceptance.</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RFI06-00007</w:t>
            </w:r>
          </w:p>
        </w:tc>
        <w:tc>
          <w:tcPr>
            <w:tcW w:w="1600" w:type="dxa"/>
          </w:tcPr>
          <w:p>
            <w:r>
              <w:rPr>
                <w:sz w:val="18"/>
                <w:szCs w:val="18"/>
              </w:rPr>
              <w:t xml:space="preserve">Bolgatanga</w:t>
            </w:r>
          </w:p>
        </w:tc>
        <w:tc>
          <w:tcPr>
            <w:tcW w:w="1700" w:type="dxa"/>
          </w:tcPr>
          <w:p>
            <w:r>
              <w:rPr>
                <w:sz w:val="18"/>
                <w:szCs w:val="18"/>
              </w:rPr>
              <w:t xml:space="preserve">GHS 458,000</w:t>
            </w:r>
          </w:p>
        </w:tc>
        <w:tc>
          <w:tcPr>
            <w:tcW w:w="800" w:type="dxa"/>
          </w:tcPr>
          <w:p>
            <w:r>
              <w:rPr>
                <w:sz w:val="18"/>
                <w:szCs w:val="18"/>
              </w:rPr>
              <w:t xml:space="preserve">91.6%</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5,126</w:t>
            </w:r>
          </w:p>
        </w:tc>
        <w:tc>
          <w:tcPr>
            <w:tcW w:w="1400" w:type="dxa"/>
          </w:tcPr>
          <w:p>
            <w:r>
              <w:rPr>
                <w:sz w:val="18"/>
                <w:szCs w:val="18"/>
              </w:rPr>
              <w:t xml:space="preserve">GHS 192,322</w:t>
            </w:r>
          </w:p>
        </w:tc>
      </w:tr>
      <w:tr>
        <w:tc>
          <w:tcPr>
            <w:tcW w:w="1400" w:type="dxa"/>
          </w:tcPr>
          <w:p>
            <w:r>
              <w:rPr>
                <w:sz w:val="18"/>
                <w:szCs w:val="18"/>
              </w:rPr>
              <w:t xml:space="preserve">RFI06-00014</w:t>
            </w:r>
          </w:p>
        </w:tc>
        <w:tc>
          <w:tcPr>
            <w:tcW w:w="1600" w:type="dxa"/>
          </w:tcPr>
          <w:p>
            <w:r>
              <w:rPr>
                <w:sz w:val="18"/>
                <w:szCs w:val="18"/>
              </w:rPr>
              <w:t xml:space="preserve">Bolgatanga</w:t>
            </w:r>
          </w:p>
        </w:tc>
        <w:tc>
          <w:tcPr>
            <w:tcW w:w="1700" w:type="dxa"/>
          </w:tcPr>
          <w:p>
            <w:r>
              <w:rPr>
                <w:sz w:val="18"/>
                <w:szCs w:val="18"/>
              </w:rPr>
              <w:t xml:space="preserve">GHS 270,000</w:t>
            </w:r>
          </w:p>
        </w:tc>
        <w:tc>
          <w:tcPr>
            <w:tcW w:w="800" w:type="dxa"/>
          </w:tcPr>
          <w:p>
            <w:r>
              <w:rPr>
                <w:sz w:val="18"/>
                <w:szCs w:val="18"/>
              </w:rPr>
              <w:t xml:space="preserve">92.8%</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2,493</w:t>
            </w:r>
          </w:p>
        </w:tc>
        <w:tc>
          <w:tcPr>
            <w:tcW w:w="1400" w:type="dxa"/>
          </w:tcPr>
          <w:p>
            <w:r>
              <w:rPr>
                <w:sz w:val="18"/>
                <w:szCs w:val="18"/>
              </w:rPr>
              <w:t xml:space="preserve">GHS 114,043</w:t>
            </w:r>
          </w:p>
        </w:tc>
      </w:tr>
      <w:tr>
        <w:tc>
          <w:tcPr>
            <w:tcW w:w="1400" w:type="dxa"/>
          </w:tcPr>
          <w:p>
            <w:r>
              <w:rPr>
                <w:sz w:val="18"/>
                <w:szCs w:val="18"/>
              </w:rPr>
              <w:t xml:space="preserve">RFI06-00015</w:t>
            </w:r>
          </w:p>
        </w:tc>
        <w:tc>
          <w:tcPr>
            <w:tcW w:w="1600" w:type="dxa"/>
          </w:tcPr>
          <w:p>
            <w:r>
              <w:rPr>
                <w:sz w:val="18"/>
                <w:szCs w:val="18"/>
              </w:rPr>
              <w:t xml:space="preserve">Bolgatanga</w:t>
            </w:r>
          </w:p>
        </w:tc>
        <w:tc>
          <w:tcPr>
            <w:tcW w:w="1700" w:type="dxa"/>
          </w:tcPr>
          <w:p>
            <w:r>
              <w:rPr>
                <w:sz w:val="18"/>
                <w:szCs w:val="18"/>
              </w:rPr>
              <w:t xml:space="preserve">GHS 600,000</w:t>
            </w:r>
          </w:p>
        </w:tc>
        <w:tc>
          <w:tcPr>
            <w:tcW w:w="800" w:type="dxa"/>
          </w:tcPr>
          <w:p>
            <w:r>
              <w:rPr>
                <w:sz w:val="18"/>
                <w:szCs w:val="18"/>
              </w:rPr>
              <w:t xml:space="preserve">74.4%</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6,600</w:t>
            </w:r>
          </w:p>
        </w:tc>
        <w:tc>
          <w:tcPr>
            <w:tcW w:w="1400" w:type="dxa"/>
          </w:tcPr>
          <w:p>
            <w:r>
              <w:rPr>
                <w:sz w:val="18"/>
                <w:szCs w:val="18"/>
              </w:rPr>
              <w:t xml:space="preserve">GHS 167,854</w:t>
            </w:r>
          </w:p>
        </w:tc>
      </w:tr>
      <w:tr>
        <w:tc>
          <w:tcPr>
            <w:tcW w:w="1400" w:type="dxa"/>
          </w:tcPr>
          <w:p>
            <w:r>
              <w:rPr>
                <w:sz w:val="18"/>
                <w:szCs w:val="18"/>
              </w:rPr>
              <w:t xml:space="preserve">RFI06-00019</w:t>
            </w:r>
          </w:p>
        </w:tc>
        <w:tc>
          <w:tcPr>
            <w:tcW w:w="1600" w:type="dxa"/>
          </w:tcPr>
          <w:p>
            <w:r>
              <w:rPr>
                <w:sz w:val="18"/>
                <w:szCs w:val="18"/>
              </w:rPr>
              <w:t xml:space="preserve">Bolgatanga</w:t>
            </w:r>
          </w:p>
        </w:tc>
        <w:tc>
          <w:tcPr>
            <w:tcW w:w="1700" w:type="dxa"/>
          </w:tcPr>
          <w:p>
            <w:r>
              <w:rPr>
                <w:sz w:val="18"/>
                <w:szCs w:val="18"/>
              </w:rPr>
              <w:t xml:space="preserve">GHS 248,000</w:t>
            </w:r>
          </w:p>
        </w:tc>
        <w:tc>
          <w:tcPr>
            <w:tcW w:w="800" w:type="dxa"/>
          </w:tcPr>
          <w:p>
            <w:r>
              <w:rPr>
                <w:sz w:val="18"/>
                <w:szCs w:val="18"/>
              </w:rPr>
              <w:t xml:space="preserve">67.1%</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3,210</w:t>
            </w:r>
          </w:p>
        </w:tc>
        <w:tc>
          <w:tcPr>
            <w:tcW w:w="1400" w:type="dxa"/>
          </w:tcPr>
          <w:p>
            <w:r>
              <w:rPr>
                <w:sz w:val="18"/>
                <w:szCs w:val="18"/>
              </w:rPr>
              <w:t xml:space="preserve">GHS 50,436</w:t>
            </w:r>
          </w:p>
        </w:tc>
      </w:tr>
      <w:tr>
        <w:tc>
          <w:tcPr>
            <w:tcW w:w="1400" w:type="dxa"/>
          </w:tcPr>
          <w:p>
            <w:r>
              <w:rPr>
                <w:sz w:val="18"/>
                <w:szCs w:val="18"/>
              </w:rPr>
              <w:t xml:space="preserve">RFI06-00020</w:t>
            </w:r>
          </w:p>
        </w:tc>
        <w:tc>
          <w:tcPr>
            <w:tcW w:w="1600" w:type="dxa"/>
          </w:tcPr>
          <w:p>
            <w:r>
              <w:rPr>
                <w:sz w:val="18"/>
                <w:szCs w:val="18"/>
              </w:rPr>
              <w:t xml:space="preserve">Bolgatanga</w:t>
            </w:r>
          </w:p>
        </w:tc>
        <w:tc>
          <w:tcPr>
            <w:tcW w:w="1700" w:type="dxa"/>
          </w:tcPr>
          <w:p>
            <w:r>
              <w:rPr>
                <w:sz w:val="18"/>
                <w:szCs w:val="18"/>
              </w:rPr>
              <w:t xml:space="preserve">GHS 754,000</w:t>
            </w:r>
          </w:p>
        </w:tc>
        <w:tc>
          <w:tcPr>
            <w:tcW w:w="800" w:type="dxa"/>
          </w:tcPr>
          <w:p>
            <w:r>
              <w:rPr>
                <w:sz w:val="18"/>
                <w:szCs w:val="18"/>
              </w:rPr>
              <w:t xml:space="preserve">84.6%</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12,842</w:t>
            </w:r>
          </w:p>
        </w:tc>
        <w:tc>
          <w:tcPr>
            <w:tcW w:w="1400" w:type="dxa"/>
          </w:tcPr>
          <w:p>
            <w:r>
              <w:rPr>
                <w:sz w:val="18"/>
                <w:szCs w:val="18"/>
              </w:rPr>
              <w:t xml:space="preserve">GHS 290,151</w:t>
            </w:r>
          </w:p>
        </w:tc>
      </w:tr>
      <w:tr>
        <w:tc>
          <w:tcPr>
            <w:tcW w:w="1400" w:type="dxa"/>
          </w:tcPr>
          <w:p>
            <w:r>
              <w:rPr>
                <w:sz w:val="18"/>
                <w:szCs w:val="18"/>
              </w:rPr>
              <w:t xml:space="preserve">RFI06-00022</w:t>
            </w:r>
          </w:p>
        </w:tc>
        <w:tc>
          <w:tcPr>
            <w:tcW w:w="1600" w:type="dxa"/>
          </w:tcPr>
          <w:p>
            <w:r>
              <w:rPr>
                <w:sz w:val="18"/>
                <w:szCs w:val="18"/>
              </w:rPr>
              <w:t xml:space="preserve">Bolgatanga</w:t>
            </w:r>
          </w:p>
        </w:tc>
        <w:tc>
          <w:tcPr>
            <w:tcW w:w="1700" w:type="dxa"/>
          </w:tcPr>
          <w:p>
            <w:r>
              <w:rPr>
                <w:sz w:val="18"/>
                <w:szCs w:val="18"/>
              </w:rPr>
              <w:t xml:space="preserve">GHS 467,000</w:t>
            </w:r>
          </w:p>
        </w:tc>
        <w:tc>
          <w:tcPr>
            <w:tcW w:w="800" w:type="dxa"/>
          </w:tcPr>
          <w:p>
            <w:r>
              <w:rPr>
                <w:sz w:val="18"/>
                <w:szCs w:val="18"/>
              </w:rPr>
              <w:t xml:space="preserve">92.5%</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4,055</w:t>
            </w:r>
          </w:p>
        </w:tc>
        <w:tc>
          <w:tcPr>
            <w:tcW w:w="1400" w:type="dxa"/>
          </w:tcPr>
          <w:p>
            <w:r>
              <w:rPr>
                <w:sz w:val="18"/>
                <w:szCs w:val="18"/>
              </w:rPr>
              <w:t xml:space="preserve">GHS 194,883</w:t>
            </w:r>
          </w:p>
        </w:tc>
      </w:tr>
      <w:tr>
        <w:tc>
          <w:tcPr>
            <w:tcW w:w="1400" w:type="dxa"/>
          </w:tcPr>
          <w:p>
            <w:r>
              <w:rPr>
                <w:sz w:val="18"/>
                <w:szCs w:val="18"/>
              </w:rPr>
              <w:t xml:space="preserve">RFI06-00027</w:t>
            </w:r>
          </w:p>
        </w:tc>
        <w:tc>
          <w:tcPr>
            <w:tcW w:w="1600" w:type="dxa"/>
          </w:tcPr>
          <w:p>
            <w:r>
              <w:rPr>
                <w:sz w:val="18"/>
                <w:szCs w:val="18"/>
              </w:rPr>
              <w:t xml:space="preserve">Bolgatanga</w:t>
            </w:r>
          </w:p>
        </w:tc>
        <w:tc>
          <w:tcPr>
            <w:tcW w:w="1700" w:type="dxa"/>
          </w:tcPr>
          <w:p>
            <w:r>
              <w:rPr>
                <w:sz w:val="18"/>
                <w:szCs w:val="18"/>
              </w:rPr>
              <w:t xml:space="preserve">GHS 380,000</w:t>
            </w:r>
          </w:p>
        </w:tc>
        <w:tc>
          <w:tcPr>
            <w:tcW w:w="800" w:type="dxa"/>
          </w:tcPr>
          <w:p>
            <w:r>
              <w:rPr>
                <w:sz w:val="18"/>
                <w:szCs w:val="18"/>
              </w:rPr>
              <w:t xml:space="preserve">86.6%</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3,932</w:t>
            </w:r>
          </w:p>
        </w:tc>
        <w:tc>
          <w:tcPr>
            <w:tcW w:w="1400" w:type="dxa"/>
          </w:tcPr>
          <w:p>
            <w:r>
              <w:rPr>
                <w:sz w:val="18"/>
                <w:szCs w:val="18"/>
              </w:rPr>
              <w:t xml:space="preserve">GHS 145,725</w:t>
            </w:r>
          </w:p>
        </w:tc>
      </w:tr>
      <w:tr>
        <w:tc>
          <w:tcPr>
            <w:tcW w:w="1400" w:type="dxa"/>
          </w:tcPr>
          <w:p>
            <w:r>
              <w:rPr>
                <w:sz w:val="18"/>
                <w:szCs w:val="18"/>
              </w:rPr>
              <w:t xml:space="preserve">RFI06-00038</w:t>
            </w:r>
          </w:p>
        </w:tc>
        <w:tc>
          <w:tcPr>
            <w:tcW w:w="1600" w:type="dxa"/>
          </w:tcPr>
          <w:p>
            <w:r>
              <w:rPr>
                <w:sz w:val="18"/>
                <w:szCs w:val="18"/>
              </w:rPr>
              <w:t xml:space="preserve">Odawna</w:t>
            </w:r>
          </w:p>
        </w:tc>
        <w:tc>
          <w:tcPr>
            <w:tcW w:w="1700" w:type="dxa"/>
          </w:tcPr>
          <w:p>
            <w:r>
              <w:rPr>
                <w:sz w:val="18"/>
                <w:szCs w:val="18"/>
              </w:rPr>
              <w:t xml:space="preserve">GHS 176,000</w:t>
            </w:r>
          </w:p>
        </w:tc>
        <w:tc>
          <w:tcPr>
            <w:tcW w:w="800" w:type="dxa"/>
          </w:tcPr>
          <w:p>
            <w:r>
              <w:rPr>
                <w:sz w:val="18"/>
                <w:szCs w:val="18"/>
              </w:rPr>
              <w:t xml:space="preserve">82.5%</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7,938</w:t>
            </w:r>
          </w:p>
        </w:tc>
        <w:tc>
          <w:tcPr>
            <w:tcW w:w="1400" w:type="dxa"/>
          </w:tcPr>
          <w:p>
            <w:r>
              <w:rPr>
                <w:sz w:val="18"/>
                <w:szCs w:val="18"/>
              </w:rPr>
              <w:t xml:space="preserve">GHS 77,586</w:t>
            </w:r>
          </w:p>
        </w:tc>
      </w:tr>
      <w:tr>
        <w:tc>
          <w:tcPr>
            <w:tcW w:w="1400" w:type="dxa"/>
          </w:tcPr>
          <w:p>
            <w:r>
              <w:rPr>
                <w:sz w:val="18"/>
                <w:szCs w:val="18"/>
              </w:rPr>
              <w:t xml:space="preserve">RFI06-00041</w:t>
            </w:r>
          </w:p>
        </w:tc>
        <w:tc>
          <w:tcPr>
            <w:tcW w:w="1600" w:type="dxa"/>
          </w:tcPr>
          <w:p>
            <w:r>
              <w:rPr>
                <w:sz w:val="18"/>
                <w:szCs w:val="18"/>
              </w:rPr>
              <w:t xml:space="preserve">Bolgatanga</w:t>
            </w:r>
          </w:p>
        </w:tc>
        <w:tc>
          <w:tcPr>
            <w:tcW w:w="1700" w:type="dxa"/>
          </w:tcPr>
          <w:p>
            <w:r>
              <w:rPr>
                <w:sz w:val="18"/>
                <w:szCs w:val="18"/>
              </w:rPr>
              <w:t xml:space="preserve">GHS 845,000</w:t>
            </w:r>
          </w:p>
        </w:tc>
        <w:tc>
          <w:tcPr>
            <w:tcW w:w="800" w:type="dxa"/>
          </w:tcPr>
          <w:p>
            <w:r>
              <w:rPr>
                <w:sz w:val="18"/>
                <w:szCs w:val="18"/>
              </w:rPr>
              <w:t xml:space="preserve">78.0%</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9,242</w:t>
            </w:r>
          </w:p>
        </w:tc>
        <w:tc>
          <w:tcPr>
            <w:tcW w:w="1400" w:type="dxa"/>
          </w:tcPr>
          <w:p>
            <w:r>
              <w:rPr>
                <w:sz w:val="18"/>
                <w:szCs w:val="18"/>
              </w:rPr>
              <w:t xml:space="preserve">GHS 265,411</w:t>
            </w:r>
          </w:p>
        </w:tc>
      </w:tr>
      <w:tr>
        <w:tc>
          <w:tcPr>
            <w:tcW w:w="1400" w:type="dxa"/>
          </w:tcPr>
          <w:p>
            <w:r>
              <w:rPr>
                <w:sz w:val="18"/>
                <w:szCs w:val="18"/>
              </w:rPr>
              <w:t xml:space="preserve">RFI06-00042</w:t>
            </w:r>
          </w:p>
        </w:tc>
        <w:tc>
          <w:tcPr>
            <w:tcW w:w="1600" w:type="dxa"/>
          </w:tcPr>
          <w:p>
            <w:r>
              <w:rPr>
                <w:sz w:val="18"/>
                <w:szCs w:val="18"/>
              </w:rPr>
              <w:t xml:space="preserve">Bolgatanga</w:t>
            </w:r>
          </w:p>
        </w:tc>
        <w:tc>
          <w:tcPr>
            <w:tcW w:w="1700" w:type="dxa"/>
          </w:tcPr>
          <w:p>
            <w:r>
              <w:rPr>
                <w:sz w:val="18"/>
                <w:szCs w:val="18"/>
              </w:rPr>
              <w:t xml:space="preserve">GHS 711,000</w:t>
            </w:r>
          </w:p>
        </w:tc>
        <w:tc>
          <w:tcPr>
            <w:tcW w:w="800" w:type="dxa"/>
          </w:tcPr>
          <w:p>
            <w:r>
              <w:rPr>
                <w:sz w:val="18"/>
                <w:szCs w:val="18"/>
              </w:rPr>
              <w:t xml:space="preserve">84.4%</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7,782</w:t>
            </w:r>
          </w:p>
        </w:tc>
        <w:tc>
          <w:tcPr>
            <w:tcW w:w="1400" w:type="dxa"/>
          </w:tcPr>
          <w:p>
            <w:r>
              <w:rPr>
                <w:sz w:val="18"/>
                <w:szCs w:val="18"/>
              </w:rPr>
              <w:t xml:space="preserve">GHS 261,456</w:t>
            </w:r>
          </w:p>
        </w:tc>
      </w:tr>
      <w:tr>
        <w:tc>
          <w:tcPr>
            <w:tcW w:w="1400" w:type="dxa"/>
          </w:tcPr>
          <w:p>
            <w:r>
              <w:rPr>
                <w:sz w:val="18"/>
                <w:szCs w:val="18"/>
              </w:rPr>
              <w:t xml:space="preserve">RFI06-00045</w:t>
            </w:r>
          </w:p>
        </w:tc>
        <w:tc>
          <w:tcPr>
            <w:tcW w:w="1600" w:type="dxa"/>
          </w:tcPr>
          <w:p>
            <w:r>
              <w:rPr>
                <w:sz w:val="18"/>
                <w:szCs w:val="18"/>
              </w:rPr>
              <w:t xml:space="preserve">Aboabo</w:t>
            </w:r>
          </w:p>
        </w:tc>
        <w:tc>
          <w:tcPr>
            <w:tcW w:w="1700" w:type="dxa"/>
          </w:tcPr>
          <w:p>
            <w:r>
              <w:rPr>
                <w:sz w:val="18"/>
                <w:szCs w:val="18"/>
              </w:rPr>
              <w:t xml:space="preserve">GHS 991,000</w:t>
            </w:r>
          </w:p>
        </w:tc>
        <w:tc>
          <w:tcPr>
            <w:tcW w:w="800" w:type="dxa"/>
          </w:tcPr>
          <w:p>
            <w:r>
              <w:rPr>
                <w:sz w:val="18"/>
                <w:szCs w:val="18"/>
              </w:rPr>
              <w:t xml:space="preserve">80.6%</w:t>
            </w:r>
          </w:p>
        </w:tc>
        <w:tc>
          <w:tcPr>
            <w:tcW w:w="900" w:type="dxa"/>
          </w:tcPr>
          <w:p>
            <w:r>
              <w:rPr>
                <w:sz w:val="18"/>
                <w:szCs w:val="18"/>
              </w:rPr>
              <w:t xml:space="preserve">High</w:t>
            </w:r>
          </w:p>
        </w:tc>
        <w:tc>
          <w:tcPr>
            <w:tcW w:w="800" w:type="dxa"/>
          </w:tcPr>
          <w:p>
            <w:r>
              <w:rPr>
                <w:sz w:val="18"/>
                <w:szCs w:val="18"/>
              </w:rPr>
              <w:t xml:space="preserve">62.6</w:t>
            </w:r>
          </w:p>
        </w:tc>
        <w:tc>
          <w:tcPr>
            <w:tcW w:w="1200" w:type="dxa"/>
          </w:tcPr>
          <w:p>
            <w:r>
              <w:rPr>
                <w:sz w:val="18"/>
                <w:szCs w:val="18"/>
              </w:rPr>
              <w:t xml:space="preserve">GHS 36,948</w:t>
            </w:r>
          </w:p>
        </w:tc>
        <w:tc>
          <w:tcPr>
            <w:tcW w:w="1400" w:type="dxa"/>
          </w:tcPr>
          <w:p>
            <w:r>
              <w:rPr>
                <w:sz w:val="18"/>
                <w:szCs w:val="18"/>
              </w:rPr>
              <w:t xml:space="preserve">GHS 381,116</w:t>
            </w:r>
          </w:p>
        </w:tc>
      </w:tr>
      <w:tr>
        <w:tc>
          <w:tcPr>
            <w:tcW w:w="1400" w:type="dxa"/>
          </w:tcPr>
          <w:p>
            <w:r>
              <w:rPr>
                <w:sz w:val="18"/>
                <w:szCs w:val="18"/>
              </w:rPr>
              <w:t xml:space="preserve">RFI06-00031</w:t>
            </w:r>
          </w:p>
        </w:tc>
        <w:tc>
          <w:tcPr>
            <w:tcW w:w="1600" w:type="dxa"/>
          </w:tcPr>
          <w:p>
            <w:r>
              <w:rPr>
                <w:sz w:val="18"/>
                <w:szCs w:val="18"/>
              </w:rPr>
              <w:t xml:space="preserve">Tamale</w:t>
            </w:r>
          </w:p>
        </w:tc>
        <w:tc>
          <w:tcPr>
            <w:tcW w:w="1700" w:type="dxa"/>
          </w:tcPr>
          <w:p>
            <w:r>
              <w:rPr>
                <w:sz w:val="18"/>
                <w:szCs w:val="18"/>
              </w:rPr>
              <w:t xml:space="preserve">GHS 664,000</w:t>
            </w:r>
          </w:p>
        </w:tc>
        <w:tc>
          <w:tcPr>
            <w:tcW w:w="800" w:type="dxa"/>
          </w:tcPr>
          <w:p>
            <w:r>
              <w:rPr>
                <w:sz w:val="18"/>
                <w:szCs w:val="18"/>
              </w:rPr>
              <w:t xml:space="preserve">67.0%</w:t>
            </w:r>
          </w:p>
        </w:tc>
        <w:tc>
          <w:tcPr>
            <w:tcW w:w="900" w:type="dxa"/>
          </w:tcPr>
          <w:p>
            <w:r>
              <w:rPr>
                <w:sz w:val="18"/>
                <w:szCs w:val="18"/>
              </w:rPr>
              <w:t xml:space="preserve">High</w:t>
            </w:r>
          </w:p>
        </w:tc>
        <w:tc>
          <w:tcPr>
            <w:tcW w:w="800" w:type="dxa"/>
          </w:tcPr>
          <w:p>
            <w:r>
              <w:rPr>
                <w:sz w:val="18"/>
                <w:szCs w:val="18"/>
              </w:rPr>
              <w:t xml:space="preserve">57.0</w:t>
            </w:r>
          </w:p>
        </w:tc>
        <w:tc>
          <w:tcPr>
            <w:tcW w:w="1200" w:type="dxa"/>
          </w:tcPr>
          <w:p>
            <w:r>
              <w:rPr>
                <w:sz w:val="18"/>
                <w:szCs w:val="18"/>
              </w:rPr>
              <w:t xml:space="preserve">GHS 10,654</w:t>
            </w:r>
          </w:p>
        </w:tc>
        <w:tc>
          <w:tcPr>
            <w:tcW w:w="1400" w:type="dxa"/>
          </w:tcPr>
          <w:p>
            <w:r>
              <w:rPr>
                <w:sz w:val="18"/>
                <w:szCs w:val="18"/>
              </w:rPr>
              <w:t xml:space="preserve">GHS 117,494</w:t>
            </w:r>
          </w:p>
        </w:tc>
      </w:tr>
      <w:tr>
        <w:tc>
          <w:tcPr>
            <w:tcW w:w="1400" w:type="dxa"/>
          </w:tcPr>
          <w:p>
            <w:r>
              <w:rPr>
                <w:sz w:val="18"/>
                <w:szCs w:val="18"/>
              </w:rPr>
              <w:t xml:space="preserve">RFI06-00013</w:t>
            </w:r>
          </w:p>
        </w:tc>
        <w:tc>
          <w:tcPr>
            <w:tcW w:w="1600" w:type="dxa"/>
          </w:tcPr>
          <w:p>
            <w:r>
              <w:rPr>
                <w:sz w:val="18"/>
                <w:szCs w:val="18"/>
              </w:rPr>
              <w:t xml:space="preserve">Aboabo</w:t>
            </w:r>
          </w:p>
        </w:tc>
        <w:tc>
          <w:tcPr>
            <w:tcW w:w="1700" w:type="dxa"/>
          </w:tcPr>
          <w:p>
            <w:r>
              <w:rPr>
                <w:sz w:val="18"/>
                <w:szCs w:val="18"/>
              </w:rPr>
              <w:t xml:space="preserve">GHS 657,000</w:t>
            </w:r>
          </w:p>
        </w:tc>
        <w:tc>
          <w:tcPr>
            <w:tcW w:w="800" w:type="dxa"/>
          </w:tcPr>
          <w:p>
            <w:r>
              <w:rPr>
                <w:sz w:val="18"/>
                <w:szCs w:val="18"/>
              </w:rPr>
              <w:t xml:space="preserve">93.3%</w:t>
            </w:r>
          </w:p>
        </w:tc>
        <w:tc>
          <w:tcPr>
            <w:tcW w:w="900" w:type="dxa"/>
          </w:tcPr>
          <w:p>
            <w:r>
              <w:rPr>
                <w:sz w:val="18"/>
                <w:szCs w:val="18"/>
              </w:rPr>
              <w:t xml:space="preserve">High</w:t>
            </w:r>
          </w:p>
        </w:tc>
        <w:tc>
          <w:tcPr>
            <w:tcW w:w="800" w:type="dxa"/>
          </w:tcPr>
          <w:p>
            <w:r>
              <w:rPr>
                <w:sz w:val="18"/>
                <w:szCs w:val="18"/>
              </w:rPr>
              <w:t xml:space="preserve">56.7</w:t>
            </w:r>
          </w:p>
        </w:tc>
        <w:tc>
          <w:tcPr>
            <w:tcW w:w="1200" w:type="dxa"/>
          </w:tcPr>
          <w:p>
            <w:r>
              <w:rPr>
                <w:sz w:val="18"/>
                <w:szCs w:val="18"/>
              </w:rPr>
              <w:t xml:space="preserve">GHS 17,573</w:t>
            </w:r>
          </w:p>
        </w:tc>
        <w:tc>
          <w:tcPr>
            <w:tcW w:w="1400" w:type="dxa"/>
          </w:tcPr>
          <w:p>
            <w:r>
              <w:rPr>
                <w:sz w:val="18"/>
                <w:szCs w:val="18"/>
              </w:rPr>
              <w:t xml:space="preserve">GHS 287,926</w:t>
            </w:r>
          </w:p>
        </w:tc>
      </w:tr>
      <w:tr>
        <w:tc>
          <w:tcPr>
            <w:tcW w:w="1400" w:type="dxa"/>
          </w:tcPr>
          <w:p>
            <w:r>
              <w:rPr>
                <w:sz w:val="18"/>
                <w:szCs w:val="18"/>
              </w:rPr>
              <w:t xml:space="preserve">RFI06-00004</w:t>
            </w:r>
          </w:p>
        </w:tc>
        <w:tc>
          <w:tcPr>
            <w:tcW w:w="1600" w:type="dxa"/>
          </w:tcPr>
          <w:p>
            <w:r>
              <w:rPr>
                <w:sz w:val="18"/>
                <w:szCs w:val="18"/>
              </w:rPr>
              <w:t xml:space="preserve">Nalerigu</w:t>
            </w:r>
          </w:p>
        </w:tc>
        <w:tc>
          <w:tcPr>
            <w:tcW w:w="1700" w:type="dxa"/>
          </w:tcPr>
          <w:p>
            <w:r>
              <w:rPr>
                <w:sz w:val="18"/>
                <w:szCs w:val="18"/>
              </w:rPr>
              <w:t xml:space="preserve">GHS 135,000</w:t>
            </w:r>
          </w:p>
        </w:tc>
        <w:tc>
          <w:tcPr>
            <w:tcW w:w="800" w:type="dxa"/>
          </w:tcPr>
          <w:p>
            <w:r>
              <w:rPr>
                <w:sz w:val="18"/>
                <w:szCs w:val="18"/>
              </w:rPr>
              <w:t xml:space="preserve">90.5%</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8</w:t>
            </w:r>
          </w:p>
        </w:tc>
        <w:tc>
          <w:tcPr>
            <w:tcW w:w="1400" w:type="dxa"/>
          </w:tcPr>
          <w:p>
            <w:r>
              <w:rPr>
                <w:sz w:val="18"/>
                <w:szCs w:val="18"/>
              </w:rPr>
              <w:t xml:space="preserve">GHS 48,609</w:t>
            </w:r>
          </w:p>
        </w:tc>
      </w:tr>
      <w:tr>
        <w:tc>
          <w:tcPr>
            <w:tcW w:w="1400" w:type="dxa"/>
          </w:tcPr>
          <w:p>
            <w:r>
              <w:rPr>
                <w:sz w:val="18"/>
                <w:szCs w:val="18"/>
              </w:rPr>
              <w:t xml:space="preserve">RFI06-00009</w:t>
            </w:r>
          </w:p>
        </w:tc>
        <w:tc>
          <w:tcPr>
            <w:tcW w:w="1600" w:type="dxa"/>
          </w:tcPr>
          <w:p>
            <w:r>
              <w:rPr>
                <w:sz w:val="18"/>
                <w:szCs w:val="18"/>
              </w:rPr>
              <w:t xml:space="preserve">Nalerigu</w:t>
            </w:r>
          </w:p>
        </w:tc>
        <w:tc>
          <w:tcPr>
            <w:tcW w:w="1700" w:type="dxa"/>
          </w:tcPr>
          <w:p>
            <w:r>
              <w:rPr>
                <w:sz w:val="18"/>
                <w:szCs w:val="18"/>
              </w:rPr>
              <w:t xml:space="preserve">GHS 440,000</w:t>
            </w:r>
          </w:p>
        </w:tc>
        <w:tc>
          <w:tcPr>
            <w:tcW w:w="800" w:type="dxa"/>
          </w:tcPr>
          <w:p>
            <w:r>
              <w:rPr>
                <w:sz w:val="18"/>
                <w:szCs w:val="18"/>
              </w:rPr>
              <w:t xml:space="preserve">89.4%</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285</w:t>
            </w:r>
          </w:p>
        </w:tc>
        <w:tc>
          <w:tcPr>
            <w:tcW w:w="1400" w:type="dxa"/>
          </w:tcPr>
          <w:p>
            <w:r>
              <w:rPr>
                <w:sz w:val="18"/>
                <w:szCs w:val="18"/>
              </w:rPr>
              <w:t xml:space="preserve">GHS 155,042</w:t>
            </w:r>
          </w:p>
        </w:tc>
      </w:tr>
      <w:tr>
        <w:tc>
          <w:tcPr>
            <w:tcW w:w="1400" w:type="dxa"/>
          </w:tcPr>
          <w:p>
            <w:r>
              <w:rPr>
                <w:sz w:val="18"/>
                <w:szCs w:val="18"/>
              </w:rPr>
              <w:t xml:space="preserve">RFI06-00046</w:t>
            </w:r>
          </w:p>
        </w:tc>
        <w:tc>
          <w:tcPr>
            <w:tcW w:w="1600" w:type="dxa"/>
          </w:tcPr>
          <w:p>
            <w:r>
              <w:rPr>
                <w:sz w:val="18"/>
                <w:szCs w:val="18"/>
              </w:rPr>
              <w:t xml:space="preserve">Nalerigu</w:t>
            </w:r>
          </w:p>
        </w:tc>
        <w:tc>
          <w:tcPr>
            <w:tcW w:w="1700" w:type="dxa"/>
          </w:tcPr>
          <w:p>
            <w:r>
              <w:rPr>
                <w:sz w:val="18"/>
                <w:szCs w:val="18"/>
              </w:rPr>
              <w:t xml:space="preserve">GHS 157,000</w:t>
            </w:r>
          </w:p>
        </w:tc>
        <w:tc>
          <w:tcPr>
            <w:tcW w:w="800" w:type="dxa"/>
          </w:tcPr>
          <w:p>
            <w:r>
              <w:rPr>
                <w:sz w:val="18"/>
                <w:szCs w:val="18"/>
              </w:rPr>
              <w:t xml:space="preserve">89.2%</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89</w:t>
            </w:r>
          </w:p>
        </w:tc>
        <w:tc>
          <w:tcPr>
            <w:tcW w:w="1400" w:type="dxa"/>
          </w:tcPr>
          <w:p>
            <w:r>
              <w:rPr>
                <w:sz w:val="18"/>
                <w:szCs w:val="18"/>
              </w:rPr>
              <w:t xml:space="preserve">GHS 55,025</w:t>
            </w:r>
          </w:p>
        </w:tc>
      </w:tr>
      <w:tr>
        <w:tc>
          <w:tcPr>
            <w:tcW w:w="1400" w:type="dxa"/>
          </w:tcPr>
          <w:p>
            <w:r>
              <w:rPr>
                <w:sz w:val="18"/>
                <w:szCs w:val="18"/>
              </w:rPr>
              <w:t xml:space="preserve">RFI06-00048</w:t>
            </w:r>
          </w:p>
        </w:tc>
        <w:tc>
          <w:tcPr>
            <w:tcW w:w="1600" w:type="dxa"/>
          </w:tcPr>
          <w:p>
            <w:r>
              <w:rPr>
                <w:sz w:val="18"/>
                <w:szCs w:val="18"/>
              </w:rPr>
              <w:t xml:space="preserve">Tamale</w:t>
            </w:r>
          </w:p>
        </w:tc>
        <w:tc>
          <w:tcPr>
            <w:tcW w:w="1700" w:type="dxa"/>
          </w:tcPr>
          <w:p>
            <w:r>
              <w:rPr>
                <w:sz w:val="18"/>
                <w:szCs w:val="18"/>
              </w:rPr>
              <w:t xml:space="preserve">GHS 177,000</w:t>
            </w:r>
          </w:p>
        </w:tc>
        <w:tc>
          <w:tcPr>
            <w:tcW w:w="800" w:type="dxa"/>
          </w:tcPr>
          <w:p>
            <w:r>
              <w:rPr>
                <w:sz w:val="18"/>
                <w:szCs w:val="18"/>
              </w:rPr>
              <w:t xml:space="preserve">84.4%</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1,929</w:t>
            </w:r>
          </w:p>
        </w:tc>
        <w:tc>
          <w:tcPr>
            <w:tcW w:w="1400" w:type="dxa"/>
          </w:tcPr>
          <w:p>
            <w:r>
              <w:rPr>
                <w:sz w:val="18"/>
                <w:szCs w:val="18"/>
              </w:rPr>
              <w:t xml:space="preserve">GHS 58,950</w:t>
            </w:r>
          </w:p>
        </w:tc>
      </w:tr>
      <w:tr>
        <w:tc>
          <w:tcPr>
            <w:tcW w:w="1400" w:type="dxa"/>
          </w:tcPr>
          <w:p>
            <w:r>
              <w:rPr>
                <w:sz w:val="18"/>
                <w:szCs w:val="18"/>
              </w:rPr>
              <w:t xml:space="preserve">RFI06-00039</w:t>
            </w:r>
          </w:p>
        </w:tc>
        <w:tc>
          <w:tcPr>
            <w:tcW w:w="1600" w:type="dxa"/>
          </w:tcPr>
          <w:p>
            <w:r>
              <w:rPr>
                <w:sz w:val="18"/>
                <w:szCs w:val="18"/>
              </w:rPr>
              <w:t xml:space="preserve">Aboabo</w:t>
            </w:r>
          </w:p>
        </w:tc>
        <w:tc>
          <w:tcPr>
            <w:tcW w:w="1700" w:type="dxa"/>
          </w:tcPr>
          <w:p>
            <w:r>
              <w:rPr>
                <w:sz w:val="18"/>
                <w:szCs w:val="18"/>
              </w:rPr>
              <w:t xml:space="preserve">GHS 181,000</w:t>
            </w:r>
          </w:p>
        </w:tc>
        <w:tc>
          <w:tcPr>
            <w:tcW w:w="800" w:type="dxa"/>
          </w:tcPr>
          <w:p>
            <w:r>
              <w:rPr>
                <w:sz w:val="18"/>
                <w:szCs w:val="18"/>
              </w:rPr>
              <w:t xml:space="preserve">80.0%</w:t>
            </w:r>
          </w:p>
        </w:tc>
        <w:tc>
          <w:tcPr>
            <w:tcW w:w="900" w:type="dxa"/>
          </w:tcPr>
          <w:p>
            <w:r>
              <w:rPr>
                <w:sz w:val="18"/>
                <w:szCs w:val="18"/>
              </w:rPr>
              <w:t xml:space="preserve">High</w:t>
            </w:r>
          </w:p>
        </w:tc>
        <w:tc>
          <w:tcPr>
            <w:tcW w:w="800" w:type="dxa"/>
          </w:tcPr>
          <w:p>
            <w:r>
              <w:rPr>
                <w:sz w:val="18"/>
                <w:szCs w:val="18"/>
              </w:rPr>
              <w:t xml:space="preserve">53.5</w:t>
            </w:r>
          </w:p>
        </w:tc>
        <w:tc>
          <w:tcPr>
            <w:tcW w:w="1200" w:type="dxa"/>
          </w:tcPr>
          <w:p>
            <w:r>
              <w:rPr>
                <w:sz w:val="18"/>
                <w:szCs w:val="18"/>
              </w:rPr>
              <w:t xml:space="preserve">GHS 5,459</w:t>
            </w:r>
          </w:p>
        </w:tc>
        <w:tc>
          <w:tcPr>
            <w:tcW w:w="1400" w:type="dxa"/>
          </w:tcPr>
          <w:p>
            <w:r>
              <w:rPr>
                <w:sz w:val="18"/>
                <w:szCs w:val="18"/>
              </w:rPr>
              <w:t xml:space="preserve">GHS 59,761</w:t>
            </w:r>
          </w:p>
        </w:tc>
      </w:tr>
      <w:tr>
        <w:tc>
          <w:tcPr>
            <w:tcW w:w="1400" w:type="dxa"/>
          </w:tcPr>
          <w:p>
            <w:r>
              <w:rPr>
                <w:sz w:val="18"/>
                <w:szCs w:val="18"/>
              </w:rPr>
              <w:t xml:space="preserve">RFI06-00023</w:t>
            </w:r>
          </w:p>
        </w:tc>
        <w:tc>
          <w:tcPr>
            <w:tcW w:w="1600" w:type="dxa"/>
          </w:tcPr>
          <w:p>
            <w:r>
              <w:rPr>
                <w:sz w:val="18"/>
                <w:szCs w:val="18"/>
              </w:rPr>
              <w:t xml:space="preserve">Cape Coast</w:t>
            </w:r>
          </w:p>
        </w:tc>
        <w:tc>
          <w:tcPr>
            <w:tcW w:w="1700" w:type="dxa"/>
          </w:tcPr>
          <w:p>
            <w:r>
              <w:rPr>
                <w:sz w:val="18"/>
                <w:szCs w:val="18"/>
              </w:rPr>
              <w:t xml:space="preserve">GHS 1,604,000</w:t>
            </w:r>
          </w:p>
        </w:tc>
        <w:tc>
          <w:tcPr>
            <w:tcW w:w="800" w:type="dxa"/>
          </w:tcPr>
          <w:p>
            <w:r>
              <w:rPr>
                <w:sz w:val="18"/>
                <w:szCs w:val="18"/>
              </w:rPr>
              <w:t xml:space="preserve">78.1%</w:t>
            </w:r>
          </w:p>
        </w:tc>
        <w:tc>
          <w:tcPr>
            <w:tcW w:w="900" w:type="dxa"/>
          </w:tcPr>
          <w:p>
            <w:r>
              <w:rPr>
                <w:sz w:val="18"/>
                <w:szCs w:val="18"/>
              </w:rPr>
              <w:t xml:space="preserve">Moderate</w:t>
            </w:r>
          </w:p>
        </w:tc>
        <w:tc>
          <w:tcPr>
            <w:tcW w:w="800" w:type="dxa"/>
          </w:tcPr>
          <w:p>
            <w:r>
              <w:rPr>
                <w:sz w:val="18"/>
                <w:szCs w:val="18"/>
              </w:rPr>
              <w:t xml:space="preserve">47.3</w:t>
            </w:r>
          </w:p>
        </w:tc>
        <w:tc>
          <w:tcPr>
            <w:tcW w:w="1200" w:type="dxa"/>
          </w:tcPr>
          <w:p>
            <w:r>
              <w:rPr>
                <w:sz w:val="18"/>
                <w:szCs w:val="18"/>
              </w:rPr>
              <w:t xml:space="preserve">GHS 9,432</w:t>
            </w:r>
          </w:p>
        </w:tc>
        <w:tc>
          <w:tcPr>
            <w:tcW w:w="1400" w:type="dxa"/>
          </w:tcPr>
          <w:p>
            <w:r>
              <w:rPr>
                <w:sz w:val="18"/>
                <w:szCs w:val="18"/>
              </w:rPr>
              <w:t xml:space="preserve">GHS 563,484</w:t>
            </w:r>
          </w:p>
        </w:tc>
      </w:tr>
      <w:tr>
        <w:tc>
          <w:tcPr>
            <w:tcW w:w="1400" w:type="dxa"/>
          </w:tcPr>
          <w:p>
            <w:r>
              <w:rPr>
                <w:sz w:val="18"/>
                <w:szCs w:val="18"/>
              </w:rPr>
              <w:t xml:space="preserve">RFI06-00005</w:t>
            </w:r>
          </w:p>
        </w:tc>
        <w:tc>
          <w:tcPr>
            <w:tcW w:w="1600" w:type="dxa"/>
          </w:tcPr>
          <w:p>
            <w:r>
              <w:rPr>
                <w:sz w:val="18"/>
                <w:szCs w:val="18"/>
              </w:rPr>
              <w:t xml:space="preserve">Takoradi</w:t>
            </w:r>
          </w:p>
        </w:tc>
        <w:tc>
          <w:tcPr>
            <w:tcW w:w="1700" w:type="dxa"/>
          </w:tcPr>
          <w:p>
            <w:r>
              <w:rPr>
                <w:sz w:val="18"/>
                <w:szCs w:val="18"/>
              </w:rPr>
              <w:t xml:space="preserve">GHS 605,000</w:t>
            </w:r>
          </w:p>
        </w:tc>
        <w:tc>
          <w:tcPr>
            <w:tcW w:w="800" w:type="dxa"/>
          </w:tcPr>
          <w:p>
            <w:r>
              <w:rPr>
                <w:sz w:val="18"/>
                <w:szCs w:val="18"/>
              </w:rPr>
              <w:t xml:space="preserve">70.7%</w:t>
            </w:r>
          </w:p>
        </w:tc>
        <w:tc>
          <w:tcPr>
            <w:tcW w:w="900" w:type="dxa"/>
          </w:tcPr>
          <w:p>
            <w:r>
              <w:rPr>
                <w:sz w:val="18"/>
                <w:szCs w:val="18"/>
              </w:rPr>
              <w:t xml:space="preserve">Moderate</w:t>
            </w:r>
          </w:p>
        </w:tc>
        <w:tc>
          <w:tcPr>
            <w:tcW w:w="800" w:type="dxa"/>
          </w:tcPr>
          <w:p>
            <w:r>
              <w:rPr>
                <w:sz w:val="18"/>
                <w:szCs w:val="18"/>
              </w:rPr>
              <w:t xml:space="preserve">45.9</w:t>
            </w:r>
          </w:p>
        </w:tc>
        <w:tc>
          <w:tcPr>
            <w:tcW w:w="1200" w:type="dxa"/>
          </w:tcPr>
          <w:p>
            <w:r>
              <w:rPr>
                <w:sz w:val="18"/>
                <w:szCs w:val="18"/>
              </w:rPr>
              <w:t xml:space="preserve">GHS 29,181</w:t>
            </w:r>
          </w:p>
        </w:tc>
        <w:tc>
          <w:tcPr>
            <w:tcW w:w="1400" w:type="dxa"/>
          </w:tcPr>
          <w:p>
            <w:r>
              <w:rPr>
                <w:sz w:val="18"/>
                <w:szCs w:val="18"/>
              </w:rPr>
              <w:t xml:space="preserve">GHS 159,572</w:t>
            </w:r>
          </w:p>
        </w:tc>
      </w:tr>
      <w:tr>
        <w:tc>
          <w:tcPr>
            <w:tcW w:w="1400" w:type="dxa"/>
          </w:tcPr>
          <w:p>
            <w:r>
              <w:rPr>
                <w:sz w:val="18"/>
                <w:szCs w:val="18"/>
              </w:rPr>
              <w:t xml:space="preserve">RFI06-00037</w:t>
            </w:r>
          </w:p>
        </w:tc>
        <w:tc>
          <w:tcPr>
            <w:tcW w:w="1600" w:type="dxa"/>
          </w:tcPr>
          <w:p>
            <w:r>
              <w:rPr>
                <w:sz w:val="18"/>
                <w:szCs w:val="18"/>
              </w:rPr>
              <w:t xml:space="preserve">Kumasi</w:t>
            </w:r>
          </w:p>
        </w:tc>
        <w:tc>
          <w:tcPr>
            <w:tcW w:w="1700" w:type="dxa"/>
          </w:tcPr>
          <w:p>
            <w:r>
              <w:rPr>
                <w:sz w:val="18"/>
                <w:szCs w:val="18"/>
              </w:rPr>
              <w:t xml:space="preserve">GHS 1,309,000</w:t>
            </w:r>
          </w:p>
        </w:tc>
        <w:tc>
          <w:tcPr>
            <w:tcW w:w="800" w:type="dxa"/>
          </w:tcPr>
          <w:p>
            <w:r>
              <w:rPr>
                <w:sz w:val="18"/>
                <w:szCs w:val="18"/>
              </w:rPr>
              <w:t xml:space="preserve">79.8%</w:t>
            </w:r>
          </w:p>
        </w:tc>
        <w:tc>
          <w:tcPr>
            <w:tcW w:w="900" w:type="dxa"/>
          </w:tcPr>
          <w:p>
            <w:r>
              <w:rPr>
                <w:sz w:val="18"/>
                <w:szCs w:val="18"/>
              </w:rPr>
              <w:t xml:space="preserve">Moderate</w:t>
            </w:r>
          </w:p>
        </w:tc>
        <w:tc>
          <w:tcPr>
            <w:tcW w:w="800" w:type="dxa"/>
          </w:tcPr>
          <w:p>
            <w:r>
              <w:rPr>
                <w:sz w:val="18"/>
                <w:szCs w:val="18"/>
              </w:rPr>
              <w:t xml:space="preserve">41.9</w:t>
            </w:r>
          </w:p>
        </w:tc>
        <w:tc>
          <w:tcPr>
            <w:tcW w:w="1200" w:type="dxa"/>
          </w:tcPr>
          <w:p>
            <w:r>
              <w:rPr>
                <w:sz w:val="18"/>
                <w:szCs w:val="18"/>
              </w:rPr>
              <w:t xml:space="preserve">GHS 27,679</w:t>
            </w:r>
          </w:p>
        </w:tc>
        <w:tc>
          <w:tcPr>
            <w:tcW w:w="1400" w:type="dxa"/>
          </w:tcPr>
          <w:p>
            <w:r>
              <w:rPr>
                <w:sz w:val="18"/>
                <w:szCs w:val="18"/>
              </w:rPr>
              <w:t xml:space="preserve">GHS 350,124</w:t>
            </w:r>
          </w:p>
        </w:tc>
      </w:tr>
      <w:tr>
        <w:tc>
          <w:tcPr>
            <w:tcW w:w="1400" w:type="dxa"/>
          </w:tcPr>
          <w:p>
            <w:r>
              <w:rPr>
                <w:sz w:val="18"/>
                <w:szCs w:val="18"/>
              </w:rPr>
              <w:t xml:space="preserve">RFI06-00008</w:t>
            </w:r>
          </w:p>
        </w:tc>
        <w:tc>
          <w:tcPr>
            <w:tcW w:w="1600" w:type="dxa"/>
          </w:tcPr>
          <w:p>
            <w:r>
              <w:rPr>
                <w:sz w:val="18"/>
                <w:szCs w:val="18"/>
              </w:rPr>
              <w:t xml:space="preserve">Kumasi</w:t>
            </w:r>
          </w:p>
        </w:tc>
        <w:tc>
          <w:tcPr>
            <w:tcW w:w="1700" w:type="dxa"/>
          </w:tcPr>
          <w:p>
            <w:r>
              <w:rPr>
                <w:sz w:val="18"/>
                <w:szCs w:val="18"/>
              </w:rPr>
              <w:t xml:space="preserve">GHS 979,000</w:t>
            </w:r>
          </w:p>
        </w:tc>
        <w:tc>
          <w:tcPr>
            <w:tcW w:w="800" w:type="dxa"/>
          </w:tcPr>
          <w:p>
            <w:r>
              <w:rPr>
                <w:sz w:val="18"/>
                <w:szCs w:val="18"/>
              </w:rPr>
              <w:t xml:space="preserve">81.5%</w:t>
            </w:r>
          </w:p>
        </w:tc>
        <w:tc>
          <w:tcPr>
            <w:tcW w:w="900" w:type="dxa"/>
          </w:tcPr>
          <w:p>
            <w:r>
              <w:rPr>
                <w:sz w:val="18"/>
                <w:szCs w:val="18"/>
              </w:rPr>
              <w:t xml:space="preserve">Moderate</w:t>
            </w:r>
          </w:p>
        </w:tc>
        <w:tc>
          <w:tcPr>
            <w:tcW w:w="800" w:type="dxa"/>
          </w:tcPr>
          <w:p>
            <w:r>
              <w:rPr>
                <w:sz w:val="18"/>
                <w:szCs w:val="18"/>
              </w:rPr>
              <w:t xml:space="preserve">37.6</w:t>
            </w:r>
          </w:p>
        </w:tc>
        <w:tc>
          <w:tcPr>
            <w:tcW w:w="1200" w:type="dxa"/>
          </w:tcPr>
          <w:p>
            <w:r>
              <w:rPr>
                <w:sz w:val="18"/>
                <w:szCs w:val="18"/>
              </w:rPr>
              <w:t xml:space="preserve">GHS 1,997</w:t>
            </w:r>
          </w:p>
        </w:tc>
        <w:tc>
          <w:tcPr>
            <w:tcW w:w="1400" w:type="dxa"/>
          </w:tcPr>
          <w:p>
            <w:r>
              <w:rPr>
                <w:sz w:val="18"/>
                <w:szCs w:val="18"/>
              </w:rPr>
              <w:t xml:space="preserve">GHS 244,197</w:t>
            </w:r>
          </w:p>
        </w:tc>
      </w:tr>
      <w:tr>
        <w:tc>
          <w:tcPr>
            <w:tcW w:w="1400" w:type="dxa"/>
          </w:tcPr>
          <w:p>
            <w:r>
              <w:rPr>
                <w:sz w:val="18"/>
                <w:szCs w:val="18"/>
              </w:rPr>
              <w:t xml:space="preserve">RFI06-00026</w:t>
            </w:r>
          </w:p>
        </w:tc>
        <w:tc>
          <w:tcPr>
            <w:tcW w:w="1600" w:type="dxa"/>
          </w:tcPr>
          <w:p>
            <w:r>
              <w:rPr>
                <w:sz w:val="18"/>
                <w:szCs w:val="18"/>
              </w:rPr>
              <w:t xml:space="preserve">Damongo</w:t>
            </w:r>
          </w:p>
        </w:tc>
        <w:tc>
          <w:tcPr>
            <w:tcW w:w="1700" w:type="dxa"/>
          </w:tcPr>
          <w:p>
            <w:r>
              <w:rPr>
                <w:sz w:val="18"/>
                <w:szCs w:val="18"/>
              </w:rPr>
              <w:t xml:space="preserve">GHS 493,000</w:t>
            </w:r>
          </w:p>
        </w:tc>
        <w:tc>
          <w:tcPr>
            <w:tcW w:w="800" w:type="dxa"/>
          </w:tcPr>
          <w:p>
            <w:r>
              <w:rPr>
                <w:sz w:val="18"/>
                <w:szCs w:val="18"/>
              </w:rPr>
              <w:t xml:space="preserve">72.8%</w:t>
            </w:r>
          </w:p>
        </w:tc>
        <w:tc>
          <w:tcPr>
            <w:tcW w:w="900" w:type="dxa"/>
          </w:tcPr>
          <w:p>
            <w:r>
              <w:rPr>
                <w:sz w:val="18"/>
                <w:szCs w:val="18"/>
              </w:rPr>
              <w:t xml:space="preserve">Moderate</w:t>
            </w:r>
          </w:p>
        </w:tc>
        <w:tc>
          <w:tcPr>
            <w:tcW w:w="800" w:type="dxa"/>
          </w:tcPr>
          <w:p>
            <w:r>
              <w:rPr>
                <w:sz w:val="18"/>
                <w:szCs w:val="18"/>
              </w:rPr>
              <w:t xml:space="preserve">36.6</w:t>
            </w:r>
          </w:p>
        </w:tc>
        <w:tc>
          <w:tcPr>
            <w:tcW w:w="1200" w:type="dxa"/>
          </w:tcPr>
          <w:p>
            <w:r>
              <w:rPr>
                <w:sz w:val="18"/>
                <w:szCs w:val="18"/>
              </w:rPr>
              <w:t xml:space="preserve">GHS 341</w:t>
            </w:r>
          </w:p>
        </w:tc>
        <w:tc>
          <w:tcPr>
            <w:tcW w:w="1400" w:type="dxa"/>
          </w:tcPr>
          <w:p>
            <w:r>
              <w:rPr>
                <w:sz w:val="18"/>
                <w:szCs w:val="18"/>
              </w:rPr>
              <w:t xml:space="preserve">GHS 63,560</w:t>
            </w:r>
          </w:p>
        </w:tc>
      </w:tr>
      <w:tr>
        <w:tc>
          <w:tcPr>
            <w:tcW w:w="1400" w:type="dxa"/>
          </w:tcPr>
          <w:p>
            <w:r>
              <w:rPr>
                <w:sz w:val="18"/>
                <w:szCs w:val="18"/>
              </w:rPr>
              <w:t xml:space="preserve">RFI06-00032</w:t>
            </w:r>
          </w:p>
        </w:tc>
        <w:tc>
          <w:tcPr>
            <w:tcW w:w="1600" w:type="dxa"/>
          </w:tcPr>
          <w:p>
            <w:r>
              <w:rPr>
                <w:sz w:val="18"/>
                <w:szCs w:val="18"/>
              </w:rPr>
              <w:t xml:space="preserve">Damongo</w:t>
            </w:r>
          </w:p>
        </w:tc>
        <w:tc>
          <w:tcPr>
            <w:tcW w:w="1700" w:type="dxa"/>
          </w:tcPr>
          <w:p>
            <w:r>
              <w:rPr>
                <w:sz w:val="18"/>
                <w:szCs w:val="18"/>
              </w:rPr>
              <w:t xml:space="preserve">GHS 242,000</w:t>
            </w:r>
          </w:p>
        </w:tc>
        <w:tc>
          <w:tcPr>
            <w:tcW w:w="800" w:type="dxa"/>
          </w:tcPr>
          <w:p>
            <w:r>
              <w:rPr>
                <w:sz w:val="18"/>
                <w:szCs w:val="18"/>
              </w:rPr>
              <w:t xml:space="preserve">70.0%</w:t>
            </w:r>
          </w:p>
        </w:tc>
        <w:tc>
          <w:tcPr>
            <w:tcW w:w="900" w:type="dxa"/>
          </w:tcPr>
          <w:p>
            <w:r>
              <w:rPr>
                <w:sz w:val="18"/>
                <w:szCs w:val="18"/>
              </w:rPr>
              <w:t xml:space="preserve">Moderate</w:t>
            </w:r>
          </w:p>
        </w:tc>
        <w:tc>
          <w:tcPr>
            <w:tcW w:w="800" w:type="dxa"/>
          </w:tcPr>
          <w:p>
            <w:r>
              <w:rPr>
                <w:sz w:val="18"/>
                <w:szCs w:val="18"/>
              </w:rPr>
              <w:t xml:space="preserve">36.4</w:t>
            </w:r>
          </w:p>
        </w:tc>
        <w:tc>
          <w:tcPr>
            <w:tcW w:w="1200" w:type="dxa"/>
          </w:tcPr>
          <w:p>
            <w:r>
              <w:rPr>
                <w:sz w:val="18"/>
                <w:szCs w:val="18"/>
              </w:rPr>
              <w:t xml:space="preserve">GHS 174</w:t>
            </w:r>
          </w:p>
        </w:tc>
        <w:tc>
          <w:tcPr>
            <w:tcW w:w="1400" w:type="dxa"/>
          </w:tcPr>
          <w:p>
            <w:r>
              <w:rPr>
                <w:sz w:val="18"/>
                <w:szCs w:val="18"/>
              </w:rPr>
              <w:t xml:space="preserve">GHS 22,561</w:t>
            </w:r>
          </w:p>
        </w:tc>
      </w:tr>
      <w:tr>
        <w:tc>
          <w:tcPr>
            <w:tcW w:w="1400" w:type="dxa"/>
          </w:tcPr>
          <w:p>
            <w:r>
              <w:rPr>
                <w:sz w:val="18"/>
                <w:szCs w:val="18"/>
              </w:rPr>
              <w:t xml:space="preserve">RFI06-00035</w:t>
            </w:r>
          </w:p>
        </w:tc>
        <w:tc>
          <w:tcPr>
            <w:tcW w:w="1600" w:type="dxa"/>
          </w:tcPr>
          <w:p>
            <w:r>
              <w:rPr>
                <w:sz w:val="18"/>
                <w:szCs w:val="18"/>
              </w:rPr>
              <w:t xml:space="preserve">Damongo</w:t>
            </w:r>
          </w:p>
        </w:tc>
        <w:tc>
          <w:tcPr>
            <w:tcW w:w="1700" w:type="dxa"/>
          </w:tcPr>
          <w:p>
            <w:r>
              <w:rPr>
                <w:sz w:val="18"/>
                <w:szCs w:val="18"/>
              </w:rPr>
              <w:t xml:space="preserve">GHS 153,000</w:t>
            </w:r>
          </w:p>
        </w:tc>
        <w:tc>
          <w:tcPr>
            <w:tcW w:w="800" w:type="dxa"/>
          </w:tcPr>
          <w:p>
            <w:r>
              <w:rPr>
                <w:sz w:val="18"/>
                <w:szCs w:val="18"/>
              </w:rPr>
              <w:t xml:space="preserve">93.8%</w:t>
            </w:r>
          </w:p>
        </w:tc>
        <w:tc>
          <w:tcPr>
            <w:tcW w:w="900" w:type="dxa"/>
          </w:tcPr>
          <w:p>
            <w:r>
              <w:rPr>
                <w:sz w:val="18"/>
                <w:szCs w:val="18"/>
              </w:rPr>
              <w:t xml:space="preserve">Moderate</w:t>
            </w:r>
          </w:p>
        </w:tc>
        <w:tc>
          <w:tcPr>
            <w:tcW w:w="800" w:type="dxa"/>
          </w:tcPr>
          <w:p>
            <w:r>
              <w:rPr>
                <w:sz w:val="18"/>
                <w:szCs w:val="18"/>
              </w:rPr>
              <w:t xml:space="preserve">36.3</w:t>
            </w:r>
          </w:p>
        </w:tc>
        <w:tc>
          <w:tcPr>
            <w:tcW w:w="1200" w:type="dxa"/>
          </w:tcPr>
          <w:p>
            <w:r>
              <w:rPr>
                <w:sz w:val="18"/>
                <w:szCs w:val="18"/>
              </w:rPr>
              <w:t xml:space="preserve">GHS 82</w:t>
            </w:r>
          </w:p>
        </w:tc>
        <w:tc>
          <w:tcPr>
            <w:tcW w:w="1400" w:type="dxa"/>
          </w:tcPr>
          <w:p>
            <w:r>
              <w:rPr>
                <w:sz w:val="18"/>
                <w:szCs w:val="18"/>
              </w:rPr>
              <w:t xml:space="preserve">GHS 49,433</w:t>
            </w:r>
          </w:p>
        </w:tc>
      </w:tr>
      <w:tr>
        <w:tc>
          <w:tcPr>
            <w:tcW w:w="1400" w:type="dxa"/>
          </w:tcPr>
          <w:p>
            <w:r>
              <w:rPr>
                <w:sz w:val="18"/>
                <w:szCs w:val="18"/>
              </w:rPr>
              <w:t xml:space="preserve">RFI06-00036</w:t>
            </w:r>
          </w:p>
        </w:tc>
        <w:tc>
          <w:tcPr>
            <w:tcW w:w="1600" w:type="dxa"/>
          </w:tcPr>
          <w:p>
            <w:r>
              <w:rPr>
                <w:sz w:val="18"/>
                <w:szCs w:val="18"/>
              </w:rPr>
              <w:t xml:space="preserve">East Legon</w:t>
            </w:r>
          </w:p>
        </w:tc>
        <w:tc>
          <w:tcPr>
            <w:tcW w:w="1700" w:type="dxa"/>
          </w:tcPr>
          <w:p>
            <w:r>
              <w:rPr>
                <w:sz w:val="18"/>
                <w:szCs w:val="18"/>
              </w:rPr>
              <w:t xml:space="preserve">GHS 737,000</w:t>
            </w:r>
          </w:p>
        </w:tc>
        <w:tc>
          <w:tcPr>
            <w:tcW w:w="800" w:type="dxa"/>
          </w:tcPr>
          <w:p>
            <w:r>
              <w:rPr>
                <w:sz w:val="18"/>
                <w:szCs w:val="18"/>
              </w:rPr>
              <w:t xml:space="preserve">51.2%</w:t>
            </w:r>
          </w:p>
        </w:tc>
        <w:tc>
          <w:tcPr>
            <w:tcW w:w="900" w:type="dxa"/>
          </w:tcPr>
          <w:p>
            <w:r>
              <w:rPr>
                <w:sz w:val="18"/>
                <w:szCs w:val="18"/>
              </w:rPr>
              <w:t xml:space="preserve">Moderate</w:t>
            </w:r>
          </w:p>
        </w:tc>
        <w:tc>
          <w:tcPr>
            <w:tcW w:w="800" w:type="dxa"/>
          </w:tcPr>
          <w:p>
            <w:r>
              <w:rPr>
                <w:sz w:val="18"/>
                <w:szCs w:val="18"/>
              </w:rPr>
              <w:t xml:space="preserve">31.2</w:t>
            </w:r>
          </w:p>
        </w:tc>
        <w:tc>
          <w:tcPr>
            <w:tcW w:w="1200" w:type="dxa"/>
          </w:tcPr>
          <w:p>
            <w:r>
              <w:rPr>
                <w:sz w:val="18"/>
                <w:szCs w:val="18"/>
              </w:rPr>
              <w:t xml:space="preserve">GHS 724</w:t>
            </w:r>
          </w:p>
        </w:tc>
        <w:tc>
          <w:tcPr>
            <w:tcW w:w="1400" w:type="dxa"/>
          </w:tcPr>
          <w:p>
            <w:r>
              <w:rPr>
                <w:sz w:val="18"/>
                <w:szCs w:val="18"/>
              </w:rPr>
              <w:t xml:space="preserve">GHS 0</w:t>
            </w:r>
          </w:p>
        </w:tc>
      </w:tr>
      <w:tr>
        <w:tc>
          <w:tcPr>
            <w:tcW w:w="1400" w:type="dxa"/>
          </w:tcPr>
          <w:p>
            <w:r>
              <w:rPr>
                <w:sz w:val="18"/>
                <w:szCs w:val="18"/>
              </w:rPr>
              <w:t xml:space="preserve">RFI06-00051</w:t>
            </w:r>
          </w:p>
        </w:tc>
        <w:tc>
          <w:tcPr>
            <w:tcW w:w="1600" w:type="dxa"/>
          </w:tcPr>
          <w:p>
            <w:r>
              <w:rPr>
                <w:sz w:val="18"/>
                <w:szCs w:val="18"/>
              </w:rPr>
              <w:t xml:space="preserve">East Legon</w:t>
            </w:r>
          </w:p>
        </w:tc>
        <w:tc>
          <w:tcPr>
            <w:tcW w:w="1700" w:type="dxa"/>
          </w:tcPr>
          <w:p>
            <w:r>
              <w:rPr>
                <w:sz w:val="18"/>
                <w:szCs w:val="18"/>
              </w:rPr>
              <w:t xml:space="preserve">GHS 2,537,000</w:t>
            </w:r>
          </w:p>
        </w:tc>
        <w:tc>
          <w:tcPr>
            <w:tcW w:w="800" w:type="dxa"/>
          </w:tcPr>
          <w:p>
            <w:r>
              <w:rPr>
                <w:sz w:val="18"/>
                <w:szCs w:val="18"/>
              </w:rPr>
              <w:t xml:space="preserve">82.3%</w:t>
            </w:r>
          </w:p>
        </w:tc>
        <w:tc>
          <w:tcPr>
            <w:tcW w:w="900" w:type="dxa"/>
          </w:tcPr>
          <w:p>
            <w:r>
              <w:rPr>
                <w:sz w:val="18"/>
                <w:szCs w:val="18"/>
              </w:rPr>
              <w:t xml:space="preserve">Moderate</w:t>
            </w:r>
          </w:p>
        </w:tc>
        <w:tc>
          <w:tcPr>
            <w:tcW w:w="800" w:type="dxa"/>
          </w:tcPr>
          <w:p>
            <w:r>
              <w:rPr>
                <w:sz w:val="18"/>
                <w:szCs w:val="18"/>
              </w:rPr>
              <w:t xml:space="preserve">31.0</w:t>
            </w:r>
          </w:p>
        </w:tc>
        <w:tc>
          <w:tcPr>
            <w:tcW w:w="1200" w:type="dxa"/>
          </w:tcPr>
          <w:p>
            <w:r>
              <w:rPr>
                <w:sz w:val="18"/>
                <w:szCs w:val="18"/>
              </w:rPr>
              <w:t xml:space="preserve">GHS 1,551</w:t>
            </w:r>
          </w:p>
        </w:tc>
        <w:tc>
          <w:tcPr>
            <w:tcW w:w="1400" w:type="dxa"/>
          </w:tcPr>
          <w:p>
            <w:r>
              <w:rPr>
                <w:sz w:val="18"/>
                <w:szCs w:val="18"/>
              </w:rPr>
              <w:t xml:space="preserve">GHS 529,378</w:t>
            </w:r>
          </w:p>
        </w:tc>
      </w:tr>
      <w:tr>
        <w:tc>
          <w:tcPr>
            <w:tcW w:w="1400" w:type="dxa"/>
          </w:tcPr>
          <w:p>
            <w:r>
              <w:rPr>
                <w:sz w:val="18"/>
                <w:szCs w:val="18"/>
              </w:rPr>
              <w:t xml:space="preserve">RFI06-00056</w:t>
            </w:r>
          </w:p>
        </w:tc>
        <w:tc>
          <w:tcPr>
            <w:tcW w:w="1600" w:type="dxa"/>
          </w:tcPr>
          <w:p>
            <w:r>
              <w:rPr>
                <w:sz w:val="18"/>
                <w:szCs w:val="18"/>
              </w:rPr>
              <w:t xml:space="preserve">East Legon</w:t>
            </w:r>
          </w:p>
        </w:tc>
        <w:tc>
          <w:tcPr>
            <w:tcW w:w="1700" w:type="dxa"/>
          </w:tcPr>
          <w:p>
            <w:r>
              <w:rPr>
                <w:sz w:val="18"/>
                <w:szCs w:val="18"/>
              </w:rPr>
              <w:t xml:space="preserve">GHS 2,068,000</w:t>
            </w:r>
          </w:p>
        </w:tc>
        <w:tc>
          <w:tcPr>
            <w:tcW w:w="800" w:type="dxa"/>
          </w:tcPr>
          <w:p>
            <w:r>
              <w:rPr>
                <w:sz w:val="18"/>
                <w:szCs w:val="18"/>
              </w:rPr>
              <w:t xml:space="preserve">57.1%</w:t>
            </w:r>
          </w:p>
        </w:tc>
        <w:tc>
          <w:tcPr>
            <w:tcW w:w="900" w:type="dxa"/>
          </w:tcPr>
          <w:p>
            <w:r>
              <w:rPr>
                <w:sz w:val="18"/>
                <w:szCs w:val="18"/>
              </w:rPr>
              <w:t xml:space="preserve">Moderate</w:t>
            </w:r>
          </w:p>
        </w:tc>
        <w:tc>
          <w:tcPr>
            <w:tcW w:w="800" w:type="dxa"/>
          </w:tcPr>
          <w:p>
            <w:r>
              <w:rPr>
                <w:sz w:val="18"/>
                <w:szCs w:val="18"/>
              </w:rPr>
              <w:t xml:space="preserve">30.7</w:t>
            </w:r>
          </w:p>
        </w:tc>
        <w:tc>
          <w:tcPr>
            <w:tcW w:w="1200" w:type="dxa"/>
          </w:tcPr>
          <w:p>
            <w:r>
              <w:rPr>
                <w:sz w:val="18"/>
                <w:szCs w:val="18"/>
              </w:rPr>
              <w:t xml:space="preserve">GHS 1,822</w:t>
            </w:r>
          </w:p>
        </w:tc>
        <w:tc>
          <w:tcPr>
            <w:tcW w:w="1400" w:type="dxa"/>
          </w:tcPr>
          <w:p>
            <w:r>
              <w:rPr>
                <w:sz w:val="18"/>
                <w:szCs w:val="18"/>
              </w:rPr>
              <w:t xml:space="preserve">GHS 0</w:t>
            </w:r>
          </w:p>
        </w:tc>
      </w:tr>
      <w:tr>
        <w:tc>
          <w:tcPr>
            <w:tcW w:w="1400" w:type="dxa"/>
          </w:tcPr>
          <w:p>
            <w:r>
              <w:rPr>
                <w:sz w:val="18"/>
                <w:szCs w:val="18"/>
              </w:rPr>
              <w:t xml:space="preserve">RFI06-00003</w:t>
            </w:r>
          </w:p>
        </w:tc>
        <w:tc>
          <w:tcPr>
            <w:tcW w:w="1600" w:type="dxa"/>
          </w:tcPr>
          <w:p>
            <w:r>
              <w:rPr>
                <w:sz w:val="18"/>
                <w:szCs w:val="18"/>
              </w:rPr>
              <w:t xml:space="preserve">East Legon</w:t>
            </w:r>
          </w:p>
        </w:tc>
        <w:tc>
          <w:tcPr>
            <w:tcW w:w="1700" w:type="dxa"/>
          </w:tcPr>
          <w:p>
            <w:r>
              <w:rPr>
                <w:sz w:val="18"/>
                <w:szCs w:val="18"/>
              </w:rPr>
              <w:t xml:space="preserve">GHS 985,000</w:t>
            </w:r>
          </w:p>
        </w:tc>
        <w:tc>
          <w:tcPr>
            <w:tcW w:w="800" w:type="dxa"/>
          </w:tcPr>
          <w:p>
            <w:r>
              <w:rPr>
                <w:sz w:val="18"/>
                <w:szCs w:val="18"/>
              </w:rPr>
              <w:t xml:space="preserve">69.6%</w:t>
            </w:r>
          </w:p>
        </w:tc>
        <w:tc>
          <w:tcPr>
            <w:tcW w:w="900" w:type="dxa"/>
          </w:tcPr>
          <w:p>
            <w:r>
              <w:rPr>
                <w:sz w:val="18"/>
                <w:szCs w:val="18"/>
              </w:rPr>
              <w:t xml:space="preserve">Moderate</w:t>
            </w:r>
          </w:p>
        </w:tc>
        <w:tc>
          <w:tcPr>
            <w:tcW w:w="800" w:type="dxa"/>
          </w:tcPr>
          <w:p>
            <w:r>
              <w:rPr>
                <w:sz w:val="18"/>
                <w:szCs w:val="18"/>
              </w:rPr>
              <w:t xml:space="preserve">30.4</w:t>
            </w:r>
          </w:p>
        </w:tc>
        <w:tc>
          <w:tcPr>
            <w:tcW w:w="1200" w:type="dxa"/>
          </w:tcPr>
          <w:p>
            <w:r>
              <w:rPr>
                <w:sz w:val="18"/>
                <w:szCs w:val="18"/>
              </w:rPr>
              <w:t xml:space="preserve">GHS 712</w:t>
            </w:r>
          </w:p>
        </w:tc>
        <w:tc>
          <w:tcPr>
            <w:tcW w:w="1400" w:type="dxa"/>
          </w:tcPr>
          <w:p>
            <w:r>
              <w:rPr>
                <w:sz w:val="18"/>
                <w:szCs w:val="18"/>
              </w:rPr>
              <w:t xml:space="preserve">GHS 61,048</w:t>
            </w:r>
          </w:p>
        </w:tc>
      </w:tr>
      <w:tr>
        <w:tc>
          <w:tcPr>
            <w:tcW w:w="1400" w:type="dxa"/>
          </w:tcPr>
          <w:p>
            <w:r>
              <w:rPr>
                <w:sz w:val="18"/>
                <w:szCs w:val="18"/>
              </w:rPr>
              <w:t xml:space="preserve">RFI06-00003-N201</w:t>
            </w:r>
          </w:p>
        </w:tc>
        <w:tc>
          <w:tcPr>
            <w:tcW w:w="1600" w:type="dxa"/>
          </w:tcPr>
          <w:p>
            <w:r>
              <w:rPr>
                <w:sz w:val="18"/>
                <w:szCs w:val="18"/>
              </w:rPr>
              <w:t xml:space="preserve">East Legon</w:t>
            </w:r>
          </w:p>
        </w:tc>
        <w:tc>
          <w:tcPr>
            <w:tcW w:w="1700" w:type="dxa"/>
          </w:tcPr>
          <w:p>
            <w:r>
              <w:rPr>
                <w:sz w:val="18"/>
                <w:szCs w:val="18"/>
              </w:rPr>
              <w:t xml:space="preserve">GHS 985,000</w:t>
            </w:r>
          </w:p>
        </w:tc>
        <w:tc>
          <w:tcPr>
            <w:tcW w:w="800" w:type="dxa"/>
          </w:tcPr>
          <w:p>
            <w:r>
              <w:rPr>
                <w:sz w:val="18"/>
                <w:szCs w:val="18"/>
              </w:rPr>
              <w:t xml:space="preserve">69.6%</w:t>
            </w:r>
          </w:p>
        </w:tc>
        <w:tc>
          <w:tcPr>
            <w:tcW w:w="900" w:type="dxa"/>
          </w:tcPr>
          <w:p>
            <w:r>
              <w:rPr>
                <w:sz w:val="18"/>
                <w:szCs w:val="18"/>
              </w:rPr>
              <w:t xml:space="preserve">Moderate</w:t>
            </w:r>
          </w:p>
        </w:tc>
        <w:tc>
          <w:tcPr>
            <w:tcW w:w="800" w:type="dxa"/>
          </w:tcPr>
          <w:p>
            <w:r>
              <w:rPr>
                <w:sz w:val="18"/>
                <w:szCs w:val="18"/>
              </w:rPr>
              <w:t xml:space="preserve">30.4</w:t>
            </w:r>
          </w:p>
        </w:tc>
        <w:tc>
          <w:tcPr>
            <w:tcW w:w="1200" w:type="dxa"/>
          </w:tcPr>
          <w:p>
            <w:r>
              <w:rPr>
                <w:sz w:val="18"/>
                <w:szCs w:val="18"/>
              </w:rPr>
              <w:t xml:space="preserve">GHS 712</w:t>
            </w:r>
          </w:p>
        </w:tc>
        <w:tc>
          <w:tcPr>
            <w:tcW w:w="1400" w:type="dxa"/>
          </w:tcPr>
          <w:p>
            <w:r>
              <w:rPr>
                <w:sz w:val="18"/>
                <w:szCs w:val="18"/>
              </w:rPr>
              <w:t xml:space="preserve">GHS 61,048</w:t>
            </w:r>
          </w:p>
        </w:tc>
      </w:tr>
      <w:tr>
        <w:tc>
          <w:tcPr>
            <w:tcW w:w="1400" w:type="dxa"/>
          </w:tcPr>
          <w:p>
            <w:r>
              <w:rPr>
                <w:sz w:val="18"/>
                <w:szCs w:val="18"/>
              </w:rPr>
              <w:t xml:space="preserve">RFI06-00011</w:t>
            </w:r>
          </w:p>
        </w:tc>
        <w:tc>
          <w:tcPr>
            <w:tcW w:w="1600" w:type="dxa"/>
          </w:tcPr>
          <w:p>
            <w:r>
              <w:rPr>
                <w:sz w:val="18"/>
                <w:szCs w:val="18"/>
              </w:rPr>
              <w:t xml:space="preserve">Dambai</w:t>
            </w:r>
          </w:p>
        </w:tc>
        <w:tc>
          <w:tcPr>
            <w:tcW w:w="1700" w:type="dxa"/>
          </w:tcPr>
          <w:p>
            <w:r>
              <w:rPr>
                <w:sz w:val="18"/>
                <w:szCs w:val="18"/>
              </w:rPr>
              <w:t xml:space="preserve">GHS 174,000</w:t>
            </w:r>
          </w:p>
        </w:tc>
        <w:tc>
          <w:tcPr>
            <w:tcW w:w="800" w:type="dxa"/>
          </w:tcPr>
          <w:p>
            <w:r>
              <w:rPr>
                <w:sz w:val="18"/>
                <w:szCs w:val="18"/>
              </w:rPr>
              <w:t xml:space="preserve">88.3%</w:t>
            </w:r>
          </w:p>
        </w:tc>
        <w:tc>
          <w:tcPr>
            <w:tcW w:w="900" w:type="dxa"/>
          </w:tcPr>
          <w:p>
            <w:r>
              <w:rPr>
                <w:sz w:val="18"/>
                <w:szCs w:val="18"/>
              </w:rPr>
              <w:t xml:space="preserve">Moderate</w:t>
            </w:r>
          </w:p>
        </w:tc>
        <w:tc>
          <w:tcPr>
            <w:tcW w:w="800" w:type="dxa"/>
          </w:tcPr>
          <w:p>
            <w:r>
              <w:rPr>
                <w:sz w:val="18"/>
                <w:szCs w:val="18"/>
              </w:rPr>
              <w:t xml:space="preserve">30.1</w:t>
            </w:r>
          </w:p>
        </w:tc>
        <w:tc>
          <w:tcPr>
            <w:tcW w:w="1200" w:type="dxa"/>
          </w:tcPr>
          <w:p>
            <w:r>
              <w:rPr>
                <w:sz w:val="18"/>
                <w:szCs w:val="18"/>
              </w:rPr>
              <w:t xml:space="preserve">GHS 11</w:t>
            </w:r>
          </w:p>
        </w:tc>
        <w:tc>
          <w:tcPr>
            <w:tcW w:w="1400" w:type="dxa"/>
          </w:tcPr>
          <w:p>
            <w:r>
              <w:rPr>
                <w:sz w:val="18"/>
                <w:szCs w:val="18"/>
              </w:rPr>
              <w:t xml:space="preserve">GHS 44,344</w:t>
            </w:r>
          </w:p>
        </w:tc>
      </w:tr>
      <w:tr>
        <w:tc>
          <w:tcPr>
            <w:tcW w:w="1400" w:type="dxa"/>
          </w:tcPr>
          <w:p>
            <w:r>
              <w:rPr>
                <w:sz w:val="18"/>
                <w:szCs w:val="18"/>
              </w:rPr>
              <w:t xml:space="preserve">RFI06-00049</w:t>
            </w:r>
          </w:p>
        </w:tc>
        <w:tc>
          <w:tcPr>
            <w:tcW w:w="1600" w:type="dxa"/>
          </w:tcPr>
          <w:p>
            <w:r>
              <w:rPr>
                <w:sz w:val="18"/>
                <w:szCs w:val="18"/>
              </w:rPr>
              <w:t xml:space="preserve">Dambai</w:t>
            </w:r>
          </w:p>
        </w:tc>
        <w:tc>
          <w:tcPr>
            <w:tcW w:w="1700" w:type="dxa"/>
          </w:tcPr>
          <w:p>
            <w:r>
              <w:rPr>
                <w:sz w:val="18"/>
                <w:szCs w:val="18"/>
              </w:rPr>
              <w:t xml:space="preserve">GHS 449,000</w:t>
            </w:r>
          </w:p>
        </w:tc>
        <w:tc>
          <w:tcPr>
            <w:tcW w:w="800" w:type="dxa"/>
          </w:tcPr>
          <w:p>
            <w:r>
              <w:rPr>
                <w:sz w:val="18"/>
                <w:szCs w:val="18"/>
              </w:rPr>
              <w:t xml:space="preserve">63.5%</w:t>
            </w:r>
          </w:p>
        </w:tc>
        <w:tc>
          <w:tcPr>
            <w:tcW w:w="900" w:type="dxa"/>
          </w:tcPr>
          <w:p>
            <w:r>
              <w:rPr>
                <w:sz w:val="18"/>
                <w:szCs w:val="18"/>
              </w:rPr>
              <w:t xml:space="preserve">Moderate</w:t>
            </w:r>
          </w:p>
        </w:tc>
        <w:tc>
          <w:tcPr>
            <w:tcW w:w="800" w:type="dxa"/>
          </w:tcPr>
          <w:p>
            <w:r>
              <w:rPr>
                <w:sz w:val="18"/>
                <w:szCs w:val="18"/>
              </w:rPr>
              <w:t xml:space="preserve">29.2</w:t>
            </w:r>
          </w:p>
        </w:tc>
        <w:tc>
          <w:tcPr>
            <w:tcW w:w="1200" w:type="dxa"/>
          </w:tcPr>
          <w:p>
            <w:r>
              <w:rPr>
                <w:sz w:val="18"/>
                <w:szCs w:val="18"/>
              </w:rPr>
              <w:t xml:space="preserve">GHS 356</w:t>
            </w:r>
          </w:p>
        </w:tc>
        <w:tc>
          <w:tcPr>
            <w:tcW w:w="1400" w:type="dxa"/>
          </w:tcPr>
          <w:p>
            <w:r>
              <w:rPr>
                <w:sz w:val="18"/>
                <w:szCs w:val="18"/>
              </w:rPr>
              <w:t xml:space="preserve">GHS 0</w:t>
            </w:r>
          </w:p>
        </w:tc>
      </w:tr>
      <w:tr>
        <w:tc>
          <w:tcPr>
            <w:tcW w:w="1400" w:type="dxa"/>
          </w:tcPr>
          <w:p>
            <w:r>
              <w:rPr>
                <w:sz w:val="18"/>
                <w:szCs w:val="18"/>
              </w:rPr>
              <w:t xml:space="preserve">RFI06-00034</w:t>
            </w:r>
          </w:p>
        </w:tc>
        <w:tc>
          <w:tcPr>
            <w:tcW w:w="1600" w:type="dxa"/>
          </w:tcPr>
          <w:p>
            <w:r>
              <w:rPr>
                <w:sz w:val="18"/>
                <w:szCs w:val="18"/>
              </w:rPr>
              <w:t xml:space="preserve">Dambai</w:t>
            </w:r>
          </w:p>
        </w:tc>
        <w:tc>
          <w:tcPr>
            <w:tcW w:w="1700" w:type="dxa"/>
          </w:tcPr>
          <w:p>
            <w:r>
              <w:rPr>
                <w:sz w:val="18"/>
                <w:szCs w:val="18"/>
              </w:rPr>
              <w:t xml:space="preserve">GHS 312,000</w:t>
            </w:r>
          </w:p>
        </w:tc>
        <w:tc>
          <w:tcPr>
            <w:tcW w:w="800" w:type="dxa"/>
          </w:tcPr>
          <w:p>
            <w:r>
              <w:rPr>
                <w:sz w:val="18"/>
                <w:szCs w:val="18"/>
              </w:rPr>
              <w:t xml:space="preserve">64.6%</w:t>
            </w:r>
          </w:p>
        </w:tc>
        <w:tc>
          <w:tcPr>
            <w:tcW w:w="900" w:type="dxa"/>
          </w:tcPr>
          <w:p>
            <w:r>
              <w:rPr>
                <w:sz w:val="18"/>
                <w:szCs w:val="18"/>
              </w:rPr>
              <w:t xml:space="preserve">Moderate</w:t>
            </w:r>
          </w:p>
        </w:tc>
        <w:tc>
          <w:tcPr>
            <w:tcW w:w="800" w:type="dxa"/>
          </w:tcPr>
          <w:p>
            <w:r>
              <w:rPr>
                <w:sz w:val="18"/>
                <w:szCs w:val="18"/>
              </w:rPr>
              <w:t xml:space="preserve">29.1</w:t>
            </w:r>
          </w:p>
        </w:tc>
        <w:tc>
          <w:tcPr>
            <w:tcW w:w="1200" w:type="dxa"/>
          </w:tcPr>
          <w:p>
            <w:r>
              <w:rPr>
                <w:sz w:val="18"/>
                <w:szCs w:val="18"/>
              </w:rPr>
              <w:t xml:space="preserve">GHS 279</w:t>
            </w:r>
          </w:p>
        </w:tc>
        <w:tc>
          <w:tcPr>
            <w:tcW w:w="1400" w:type="dxa"/>
          </w:tcPr>
          <w:p>
            <w:r>
              <w:rPr>
                <w:sz w:val="18"/>
                <w:szCs w:val="18"/>
              </w:rPr>
              <w:t xml:space="preserve">GHS 0</w:t>
            </w:r>
          </w:p>
        </w:tc>
      </w:tr>
      <w:tr>
        <w:tc>
          <w:tcPr>
            <w:tcW w:w="1400" w:type="dxa"/>
          </w:tcPr>
          <w:p>
            <w:r>
              <w:rPr>
                <w:sz w:val="18"/>
                <w:szCs w:val="18"/>
              </w:rPr>
              <w:t xml:space="preserve">RFI06-00024</w:t>
            </w:r>
          </w:p>
        </w:tc>
        <w:tc>
          <w:tcPr>
            <w:tcW w:w="1600" w:type="dxa"/>
          </w:tcPr>
          <w:p>
            <w:r>
              <w:rPr>
                <w:sz w:val="18"/>
                <w:szCs w:val="18"/>
              </w:rPr>
              <w:t xml:space="preserve">Takoradi</w:t>
            </w:r>
          </w:p>
        </w:tc>
        <w:tc>
          <w:tcPr>
            <w:tcW w:w="1700" w:type="dxa"/>
          </w:tcPr>
          <w:p>
            <w:r>
              <w:rPr>
                <w:sz w:val="18"/>
                <w:szCs w:val="18"/>
              </w:rPr>
              <w:t xml:space="preserve">GHS 283,000</w:t>
            </w:r>
          </w:p>
        </w:tc>
        <w:tc>
          <w:tcPr>
            <w:tcW w:w="800" w:type="dxa"/>
          </w:tcPr>
          <w:p>
            <w:r>
              <w:rPr>
                <w:sz w:val="18"/>
                <w:szCs w:val="18"/>
              </w:rPr>
              <w:t xml:space="preserve">82.2%</w:t>
            </w:r>
          </w:p>
        </w:tc>
        <w:tc>
          <w:tcPr>
            <w:tcW w:w="900" w:type="dxa"/>
          </w:tcPr>
          <w:p>
            <w:r>
              <w:rPr>
                <w:sz w:val="18"/>
                <w:szCs w:val="18"/>
              </w:rPr>
              <w:t xml:space="preserve">Moderate</w:t>
            </w:r>
          </w:p>
        </w:tc>
        <w:tc>
          <w:tcPr>
            <w:tcW w:w="800" w:type="dxa"/>
          </w:tcPr>
          <w:p>
            <w:r>
              <w:rPr>
                <w:sz w:val="18"/>
                <w:szCs w:val="18"/>
              </w:rPr>
              <w:t xml:space="preserve">27.4</w:t>
            </w:r>
          </w:p>
        </w:tc>
        <w:tc>
          <w:tcPr>
            <w:tcW w:w="1200" w:type="dxa"/>
          </w:tcPr>
          <w:p>
            <w:r>
              <w:rPr>
                <w:sz w:val="18"/>
                <w:szCs w:val="18"/>
              </w:rPr>
              <w:t xml:space="preserve">GHS 196</w:t>
            </w:r>
          </w:p>
        </w:tc>
        <w:tc>
          <w:tcPr>
            <w:tcW w:w="1400" w:type="dxa"/>
          </w:tcPr>
          <w:p>
            <w:r>
              <w:rPr>
                <w:sz w:val="18"/>
                <w:szCs w:val="18"/>
              </w:rPr>
              <w:t xml:space="preserve">GHS 48,078</w:t>
            </w:r>
          </w:p>
        </w:tc>
      </w:tr>
      <w:tr>
        <w:tc>
          <w:tcPr>
            <w:tcW w:w="1400" w:type="dxa"/>
          </w:tcPr>
          <w:p>
            <w:r>
              <w:rPr>
                <w:sz w:val="18"/>
                <w:szCs w:val="18"/>
              </w:rPr>
              <w:t xml:space="preserve">RFI06-00010</w:t>
            </w:r>
          </w:p>
        </w:tc>
        <w:tc>
          <w:tcPr>
            <w:tcW w:w="1600" w:type="dxa"/>
          </w:tcPr>
          <w:p>
            <w:r>
              <w:rPr>
                <w:sz w:val="18"/>
                <w:szCs w:val="18"/>
              </w:rPr>
              <w:t xml:space="preserve">Keta</w:t>
            </w:r>
          </w:p>
        </w:tc>
        <w:tc>
          <w:tcPr>
            <w:tcW w:w="1700" w:type="dxa"/>
          </w:tcPr>
          <w:p>
            <w:r>
              <w:rPr>
                <w:sz w:val="18"/>
                <w:szCs w:val="18"/>
              </w:rPr>
              <w:t xml:space="preserve">GHS 492,000</w:t>
            </w:r>
          </w:p>
        </w:tc>
        <w:tc>
          <w:tcPr>
            <w:tcW w:w="800" w:type="dxa"/>
          </w:tcPr>
          <w:p>
            <w:r>
              <w:rPr>
                <w:sz w:val="18"/>
                <w:szCs w:val="18"/>
              </w:rPr>
              <w:t xml:space="preserve">65.3%</w:t>
            </w:r>
          </w:p>
        </w:tc>
        <w:tc>
          <w:tcPr>
            <w:tcW w:w="900" w:type="dxa"/>
          </w:tcPr>
          <w:p>
            <w:r>
              <w:rPr>
                <w:sz w:val="18"/>
                <w:szCs w:val="18"/>
              </w:rPr>
              <w:t xml:space="preserve">Moderate</w:t>
            </w:r>
          </w:p>
        </w:tc>
        <w:tc>
          <w:tcPr>
            <w:tcW w:w="800" w:type="dxa"/>
          </w:tcPr>
          <w:p>
            <w:r>
              <w:rPr>
                <w:sz w:val="18"/>
                <w:szCs w:val="18"/>
              </w:rPr>
              <w:t xml:space="preserve">26.8</w:t>
            </w:r>
          </w:p>
        </w:tc>
        <w:tc>
          <w:tcPr>
            <w:tcW w:w="1200" w:type="dxa"/>
          </w:tcPr>
          <w:p>
            <w:r>
              <w:rPr>
                <w:sz w:val="18"/>
                <w:szCs w:val="18"/>
              </w:rPr>
              <w:t xml:space="preserve">GHS 379</w:t>
            </w:r>
          </w:p>
        </w:tc>
        <w:tc>
          <w:tcPr>
            <w:tcW w:w="1400" w:type="dxa"/>
          </w:tcPr>
          <w:p>
            <w:r>
              <w:rPr>
                <w:sz w:val="18"/>
                <w:szCs w:val="18"/>
              </w:rPr>
              <w:t xml:space="preserve">GHS 0</w:t>
            </w:r>
          </w:p>
        </w:tc>
      </w:tr>
      <w:tr>
        <w:tc>
          <w:tcPr>
            <w:tcW w:w="1400" w:type="dxa"/>
          </w:tcPr>
          <w:p>
            <w:r>
              <w:rPr>
                <w:sz w:val="18"/>
                <w:szCs w:val="18"/>
              </w:rPr>
              <w:t xml:space="preserve">RFI06-00025</w:t>
            </w:r>
          </w:p>
        </w:tc>
        <w:tc>
          <w:tcPr>
            <w:tcW w:w="1600" w:type="dxa"/>
          </w:tcPr>
          <w:p>
            <w:r>
              <w:rPr>
                <w:sz w:val="18"/>
                <w:szCs w:val="18"/>
              </w:rPr>
              <w:t xml:space="preserve">Keta</w:t>
            </w:r>
          </w:p>
        </w:tc>
        <w:tc>
          <w:tcPr>
            <w:tcW w:w="1700" w:type="dxa"/>
          </w:tcPr>
          <w:p>
            <w:r>
              <w:rPr>
                <w:sz w:val="18"/>
                <w:szCs w:val="18"/>
              </w:rPr>
              <w:t xml:space="preserve">GHS 586,000</w:t>
            </w:r>
          </w:p>
        </w:tc>
        <w:tc>
          <w:tcPr>
            <w:tcW w:w="800" w:type="dxa"/>
          </w:tcPr>
          <w:p>
            <w:r>
              <w:rPr>
                <w:sz w:val="18"/>
                <w:szCs w:val="18"/>
              </w:rPr>
              <w:t xml:space="preserve">78.1%</w:t>
            </w:r>
          </w:p>
        </w:tc>
        <w:tc>
          <w:tcPr>
            <w:tcW w:w="900" w:type="dxa"/>
          </w:tcPr>
          <w:p>
            <w:r>
              <w:rPr>
                <w:sz w:val="18"/>
                <w:szCs w:val="18"/>
              </w:rPr>
              <w:t xml:space="preserve">Moderate</w:t>
            </w:r>
          </w:p>
        </w:tc>
        <w:tc>
          <w:tcPr>
            <w:tcW w:w="800" w:type="dxa"/>
          </w:tcPr>
          <w:p>
            <w:r>
              <w:rPr>
                <w:sz w:val="18"/>
                <w:szCs w:val="18"/>
              </w:rPr>
              <w:t xml:space="preserve">26.8</w:t>
            </w:r>
          </w:p>
        </w:tc>
        <w:tc>
          <w:tcPr>
            <w:tcW w:w="1200" w:type="dxa"/>
          </w:tcPr>
          <w:p>
            <w:r>
              <w:rPr>
                <w:sz w:val="18"/>
                <w:szCs w:val="18"/>
              </w:rPr>
              <w:t xml:space="preserve">GHS 434</w:t>
            </w:r>
          </w:p>
        </w:tc>
        <w:tc>
          <w:tcPr>
            <w:tcW w:w="1400" w:type="dxa"/>
          </w:tcPr>
          <w:p>
            <w:r>
              <w:rPr>
                <w:sz w:val="18"/>
                <w:szCs w:val="18"/>
              </w:rPr>
              <w:t xml:space="preserve">GHS 83,755</w:t>
            </w:r>
          </w:p>
        </w:tc>
      </w:tr>
      <w:tr>
        <w:tc>
          <w:tcPr>
            <w:tcW w:w="1400" w:type="dxa"/>
          </w:tcPr>
          <w:p>
            <w:r>
              <w:rPr>
                <w:sz w:val="18"/>
                <w:szCs w:val="18"/>
              </w:rPr>
              <w:t xml:space="preserve">RFI06-00010-N202</w:t>
            </w:r>
          </w:p>
        </w:tc>
        <w:tc>
          <w:tcPr>
            <w:tcW w:w="1600" w:type="dxa"/>
          </w:tcPr>
          <w:p>
            <w:r>
              <w:rPr>
                <w:sz w:val="18"/>
                <w:szCs w:val="18"/>
              </w:rPr>
              <w:t xml:space="preserve">Keta</w:t>
            </w:r>
          </w:p>
        </w:tc>
        <w:tc>
          <w:tcPr>
            <w:tcW w:w="1700" w:type="dxa"/>
          </w:tcPr>
          <w:p>
            <w:r>
              <w:rPr>
                <w:sz w:val="18"/>
                <w:szCs w:val="18"/>
              </w:rPr>
              <w:t xml:space="preserve">GHS 492,000</w:t>
            </w:r>
          </w:p>
        </w:tc>
        <w:tc>
          <w:tcPr>
            <w:tcW w:w="800" w:type="dxa"/>
          </w:tcPr>
          <w:p>
            <w:r>
              <w:rPr>
                <w:sz w:val="18"/>
                <w:szCs w:val="18"/>
              </w:rPr>
              <w:t xml:space="preserve">65.3%</w:t>
            </w:r>
          </w:p>
        </w:tc>
        <w:tc>
          <w:tcPr>
            <w:tcW w:w="900" w:type="dxa"/>
          </w:tcPr>
          <w:p>
            <w:r>
              <w:rPr>
                <w:sz w:val="18"/>
                <w:szCs w:val="18"/>
              </w:rPr>
              <w:t xml:space="preserve">Moderate</w:t>
            </w:r>
          </w:p>
        </w:tc>
        <w:tc>
          <w:tcPr>
            <w:tcW w:w="800" w:type="dxa"/>
          </w:tcPr>
          <w:p>
            <w:r>
              <w:rPr>
                <w:sz w:val="18"/>
                <w:szCs w:val="18"/>
              </w:rPr>
              <w:t xml:space="preserve">26.8</w:t>
            </w:r>
          </w:p>
        </w:tc>
        <w:tc>
          <w:tcPr>
            <w:tcW w:w="1200" w:type="dxa"/>
          </w:tcPr>
          <w:p>
            <w:r>
              <w:rPr>
                <w:sz w:val="18"/>
                <w:szCs w:val="18"/>
              </w:rPr>
              <w:t xml:space="preserve">GHS 379</w:t>
            </w:r>
          </w:p>
        </w:tc>
        <w:tc>
          <w:tcPr>
            <w:tcW w:w="1400" w:type="dxa"/>
          </w:tcPr>
          <w:p>
            <w:r>
              <w:rPr>
                <w:sz w:val="18"/>
                <w:szCs w:val="18"/>
              </w:rPr>
              <w:t xml:space="preserve">GHS 0</w:t>
            </w:r>
          </w:p>
        </w:tc>
      </w:tr>
      <w:tr>
        <w:tc>
          <w:tcPr>
            <w:tcW w:w="1400" w:type="dxa"/>
          </w:tcPr>
          <w:p>
            <w:r>
              <w:rPr>
                <w:sz w:val="18"/>
                <w:szCs w:val="18"/>
              </w:rPr>
              <w:t xml:space="preserve">RFI06-00054</w:t>
            </w:r>
          </w:p>
        </w:tc>
        <w:tc>
          <w:tcPr>
            <w:tcW w:w="1600" w:type="dxa"/>
          </w:tcPr>
          <w:p>
            <w:r>
              <w:rPr>
                <w:sz w:val="18"/>
                <w:szCs w:val="18"/>
              </w:rPr>
              <w:t xml:space="preserve">Keta</w:t>
            </w:r>
          </w:p>
        </w:tc>
        <w:tc>
          <w:tcPr>
            <w:tcW w:w="1700" w:type="dxa"/>
          </w:tcPr>
          <w:p>
            <w:r>
              <w:rPr>
                <w:sz w:val="18"/>
                <w:szCs w:val="18"/>
              </w:rPr>
              <w:t xml:space="preserve">GHS 171,000</w:t>
            </w:r>
          </w:p>
        </w:tc>
        <w:tc>
          <w:tcPr>
            <w:tcW w:w="800" w:type="dxa"/>
          </w:tcPr>
          <w:p>
            <w:r>
              <w:rPr>
                <w:sz w:val="18"/>
                <w:szCs w:val="18"/>
              </w:rPr>
              <w:t xml:space="preserve">64.6%</w:t>
            </w:r>
          </w:p>
        </w:tc>
        <w:tc>
          <w:tcPr>
            <w:tcW w:w="900" w:type="dxa"/>
          </w:tcPr>
          <w:p>
            <w:r>
              <w:rPr>
                <w:sz w:val="18"/>
                <w:szCs w:val="18"/>
              </w:rPr>
              <w:t xml:space="preserve">Moderate</w:t>
            </w:r>
          </w:p>
        </w:tc>
        <w:tc>
          <w:tcPr>
            <w:tcW w:w="800" w:type="dxa"/>
          </w:tcPr>
          <w:p>
            <w:r>
              <w:rPr>
                <w:sz w:val="18"/>
                <w:szCs w:val="18"/>
              </w:rPr>
              <w:t xml:space="preserve">26.4</w:t>
            </w:r>
          </w:p>
        </w:tc>
        <w:tc>
          <w:tcPr>
            <w:tcW w:w="1200" w:type="dxa"/>
          </w:tcPr>
          <w:p>
            <w:r>
              <w:rPr>
                <w:sz w:val="18"/>
                <w:szCs w:val="18"/>
              </w:rPr>
              <w:t xml:space="preserve">GHS 133</w:t>
            </w:r>
          </w:p>
        </w:tc>
        <w:tc>
          <w:tcPr>
            <w:tcW w:w="1400" w:type="dxa"/>
          </w:tcPr>
          <w:p>
            <w:r>
              <w:rPr>
                <w:sz w:val="18"/>
                <w:szCs w:val="18"/>
              </w:rPr>
              <w:t xml:space="preserve">GHS 0</w:t>
            </w:r>
          </w:p>
        </w:tc>
      </w:tr>
      <w:tr>
        <w:tc>
          <w:tcPr>
            <w:tcW w:w="1400" w:type="dxa"/>
          </w:tcPr>
          <w:p>
            <w:r>
              <w:rPr>
                <w:sz w:val="18"/>
                <w:szCs w:val="18"/>
              </w:rPr>
              <w:t xml:space="preserve">RFI06-00040</w:t>
            </w:r>
          </w:p>
        </w:tc>
        <w:tc>
          <w:tcPr>
            <w:tcW w:w="1600" w:type="dxa"/>
          </w:tcPr>
          <w:p>
            <w:r>
              <w:rPr>
                <w:sz w:val="18"/>
                <w:szCs w:val="18"/>
              </w:rPr>
              <w:t xml:space="preserve">Techiman</w:t>
            </w:r>
          </w:p>
        </w:tc>
        <w:tc>
          <w:tcPr>
            <w:tcW w:w="1700" w:type="dxa"/>
          </w:tcPr>
          <w:p>
            <w:r>
              <w:rPr>
                <w:sz w:val="18"/>
                <w:szCs w:val="18"/>
              </w:rPr>
              <w:t xml:space="preserve">GHS 740,000</w:t>
            </w:r>
          </w:p>
        </w:tc>
        <w:tc>
          <w:tcPr>
            <w:tcW w:w="800" w:type="dxa"/>
          </w:tcPr>
          <w:p>
            <w:r>
              <w:rPr>
                <w:sz w:val="18"/>
                <w:szCs w:val="18"/>
              </w:rPr>
              <w:t xml:space="preserve">83.2%</w:t>
            </w:r>
          </w:p>
        </w:tc>
        <w:tc>
          <w:tcPr>
            <w:tcW w:w="900" w:type="dxa"/>
          </w:tcPr>
          <w:p>
            <w:r>
              <w:rPr>
                <w:sz w:val="18"/>
                <w:szCs w:val="18"/>
              </w:rPr>
              <w:t xml:space="preserve">Moderate</w:t>
            </w:r>
          </w:p>
        </w:tc>
        <w:tc>
          <w:tcPr>
            <w:tcW w:w="800" w:type="dxa"/>
          </w:tcPr>
          <w:p>
            <w:r>
              <w:rPr>
                <w:sz w:val="18"/>
                <w:szCs w:val="18"/>
              </w:rPr>
              <w:t xml:space="preserve">25.5</w:t>
            </w:r>
          </w:p>
        </w:tc>
        <w:tc>
          <w:tcPr>
            <w:tcW w:w="1200" w:type="dxa"/>
          </w:tcPr>
          <w:p>
            <w:r>
              <w:rPr>
                <w:sz w:val="18"/>
                <w:szCs w:val="18"/>
              </w:rPr>
              <w:t xml:space="preserve">GHS 447</w:t>
            </w:r>
          </w:p>
        </w:tc>
        <w:tc>
          <w:tcPr>
            <w:tcW w:w="1400" w:type="dxa"/>
          </w:tcPr>
          <w:p>
            <w:r>
              <w:rPr>
                <w:sz w:val="18"/>
                <w:szCs w:val="18"/>
              </w:rPr>
              <w:t xml:space="preserve">GHS 146,928</w:t>
            </w:r>
          </w:p>
        </w:tc>
      </w:tr>
      <w:tr>
        <w:tc>
          <w:tcPr>
            <w:tcW w:w="1400" w:type="dxa"/>
          </w:tcPr>
          <w:p>
            <w:r>
              <w:rPr>
                <w:sz w:val="18"/>
                <w:szCs w:val="18"/>
              </w:rPr>
              <w:t xml:space="preserve">RFI06-00043</w:t>
            </w:r>
          </w:p>
        </w:tc>
        <w:tc>
          <w:tcPr>
            <w:tcW w:w="1600" w:type="dxa"/>
          </w:tcPr>
          <w:p>
            <w:r>
              <w:rPr>
                <w:sz w:val="18"/>
                <w:szCs w:val="18"/>
              </w:rPr>
              <w:t xml:space="preserve">Techiman</w:t>
            </w:r>
          </w:p>
        </w:tc>
        <w:tc>
          <w:tcPr>
            <w:tcW w:w="1700" w:type="dxa"/>
          </w:tcPr>
          <w:p>
            <w:r>
              <w:rPr>
                <w:sz w:val="18"/>
                <w:szCs w:val="18"/>
              </w:rPr>
              <w:t xml:space="preserve">GHS 1,014,000</w:t>
            </w:r>
          </w:p>
        </w:tc>
        <w:tc>
          <w:tcPr>
            <w:tcW w:w="800" w:type="dxa"/>
          </w:tcPr>
          <w:p>
            <w:r>
              <w:rPr>
                <w:sz w:val="18"/>
                <w:szCs w:val="18"/>
              </w:rPr>
              <w:t xml:space="preserve">82.9%</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615</w:t>
            </w:r>
          </w:p>
        </w:tc>
        <w:tc>
          <w:tcPr>
            <w:tcW w:w="1400" w:type="dxa"/>
          </w:tcPr>
          <w:p>
            <w:r>
              <w:rPr>
                <w:sz w:val="18"/>
                <w:szCs w:val="18"/>
              </w:rPr>
              <w:t xml:space="preserve">GHS 197,903</w:t>
            </w:r>
          </w:p>
        </w:tc>
      </w:tr>
      <w:tr>
        <w:tc>
          <w:tcPr>
            <w:tcW w:w="1400" w:type="dxa"/>
          </w:tcPr>
          <w:p>
            <w:r>
              <w:rPr>
                <w:sz w:val="18"/>
                <w:szCs w:val="18"/>
              </w:rPr>
              <w:t xml:space="preserve">RFI06-00028</w:t>
            </w:r>
          </w:p>
        </w:tc>
        <w:tc>
          <w:tcPr>
            <w:tcW w:w="1600" w:type="dxa"/>
          </w:tcPr>
          <w:p>
            <w:r>
              <w:rPr>
                <w:sz w:val="18"/>
                <w:szCs w:val="18"/>
              </w:rPr>
              <w:t xml:space="preserve">Goaso</w:t>
            </w:r>
          </w:p>
        </w:tc>
        <w:tc>
          <w:tcPr>
            <w:tcW w:w="1700" w:type="dxa"/>
          </w:tcPr>
          <w:p>
            <w:r>
              <w:rPr>
                <w:sz w:val="18"/>
                <w:szCs w:val="18"/>
              </w:rPr>
              <w:t xml:space="preserve">GHS 745,000</w:t>
            </w:r>
          </w:p>
        </w:tc>
        <w:tc>
          <w:tcPr>
            <w:tcW w:w="800" w:type="dxa"/>
          </w:tcPr>
          <w:p>
            <w:r>
              <w:rPr>
                <w:sz w:val="18"/>
                <w:szCs w:val="18"/>
              </w:rPr>
              <w:t xml:space="preserve">89.7%</w:t>
            </w:r>
          </w:p>
        </w:tc>
        <w:tc>
          <w:tcPr>
            <w:tcW w:w="900" w:type="dxa"/>
          </w:tcPr>
          <w:p>
            <w:r>
              <w:rPr>
                <w:sz w:val="18"/>
                <w:szCs w:val="18"/>
              </w:rPr>
              <w:t xml:space="preserve">Low</w:t>
            </w:r>
          </w:p>
        </w:tc>
        <w:tc>
          <w:tcPr>
            <w:tcW w:w="800" w:type="dxa"/>
          </w:tcPr>
          <w:p>
            <w:r>
              <w:rPr>
                <w:sz w:val="18"/>
                <w:szCs w:val="18"/>
              </w:rPr>
              <w:t xml:space="preserve">24.6</w:t>
            </w:r>
          </w:p>
        </w:tc>
        <w:tc>
          <w:tcPr>
            <w:tcW w:w="1200" w:type="dxa"/>
          </w:tcPr>
          <w:p>
            <w:r>
              <w:rPr>
                <w:sz w:val="18"/>
                <w:szCs w:val="18"/>
              </w:rPr>
              <w:t xml:space="preserve">GHS 46</w:t>
            </w:r>
          </w:p>
        </w:tc>
        <w:tc>
          <w:tcPr>
            <w:tcW w:w="1400" w:type="dxa"/>
          </w:tcPr>
          <w:p>
            <w:r>
              <w:rPr>
                <w:sz w:val="18"/>
                <w:szCs w:val="18"/>
              </w:rPr>
              <w:t xml:space="preserve">GHS 183,777</w:t>
            </w:r>
          </w:p>
        </w:tc>
      </w:tr>
      <w:tr>
        <w:tc>
          <w:tcPr>
            <w:tcW w:w="1400" w:type="dxa"/>
          </w:tcPr>
          <w:p>
            <w:r>
              <w:rPr>
                <w:sz w:val="18"/>
                <w:szCs w:val="18"/>
              </w:rPr>
              <w:t xml:space="preserve">RFI06-00016</w:t>
            </w:r>
          </w:p>
        </w:tc>
        <w:tc>
          <w:tcPr>
            <w:tcW w:w="1600" w:type="dxa"/>
          </w:tcPr>
          <w:p>
            <w:r>
              <w:rPr>
                <w:sz w:val="18"/>
                <w:szCs w:val="18"/>
              </w:rPr>
              <w:t xml:space="preserve">Goaso</w:t>
            </w:r>
          </w:p>
        </w:tc>
        <w:tc>
          <w:tcPr>
            <w:tcW w:w="1700" w:type="dxa"/>
          </w:tcPr>
          <w:p>
            <w:r>
              <w:rPr>
                <w:sz w:val="18"/>
                <w:szCs w:val="18"/>
              </w:rPr>
              <w:t xml:space="preserve">GHS 626,000</w:t>
            </w:r>
          </w:p>
        </w:tc>
        <w:tc>
          <w:tcPr>
            <w:tcW w:w="800" w:type="dxa"/>
          </w:tcPr>
          <w:p>
            <w:r>
              <w:rPr>
                <w:sz w:val="18"/>
                <w:szCs w:val="18"/>
              </w:rPr>
              <w:t xml:space="preserve">85.7%</w:t>
            </w:r>
          </w:p>
        </w:tc>
        <w:tc>
          <w:tcPr>
            <w:tcW w:w="900" w:type="dxa"/>
          </w:tcPr>
          <w:p>
            <w:r>
              <w:rPr>
                <w:sz w:val="18"/>
                <w:szCs w:val="18"/>
              </w:rPr>
              <w:t xml:space="preserve">Low</w:t>
            </w:r>
          </w:p>
        </w:tc>
        <w:tc>
          <w:tcPr>
            <w:tcW w:w="800" w:type="dxa"/>
          </w:tcPr>
          <w:p>
            <w:r>
              <w:rPr>
                <w:sz w:val="18"/>
                <w:szCs w:val="18"/>
              </w:rPr>
              <w:t xml:space="preserve">21.1</w:t>
            </w:r>
          </w:p>
        </w:tc>
        <w:tc>
          <w:tcPr>
            <w:tcW w:w="1200" w:type="dxa"/>
          </w:tcPr>
          <w:p>
            <w:r>
              <w:rPr>
                <w:sz w:val="18"/>
                <w:szCs w:val="18"/>
              </w:rPr>
              <w:t xml:space="preserve">GHS 368</w:t>
            </w:r>
          </w:p>
        </w:tc>
        <w:tc>
          <w:tcPr>
            <w:tcW w:w="1400" w:type="dxa"/>
          </w:tcPr>
          <w:p>
            <w:r>
              <w:rPr>
                <w:sz w:val="18"/>
                <w:szCs w:val="18"/>
              </w:rPr>
              <w:t xml:space="preserve">GHS 126,272</w:t>
            </w:r>
          </w:p>
        </w:tc>
      </w:tr>
      <w:tr>
        <w:tc>
          <w:tcPr>
            <w:tcW w:w="1400" w:type="dxa"/>
          </w:tcPr>
          <w:p>
            <w:r>
              <w:rPr>
                <w:sz w:val="18"/>
                <w:szCs w:val="18"/>
              </w:rPr>
              <w:t xml:space="preserve">RFI06-00002</w:t>
            </w:r>
          </w:p>
        </w:tc>
        <w:tc>
          <w:tcPr>
            <w:tcW w:w="1600" w:type="dxa"/>
          </w:tcPr>
          <w:p>
            <w:r>
              <w:rPr>
                <w:sz w:val="18"/>
                <w:szCs w:val="18"/>
              </w:rPr>
              <w:t xml:space="preserve">Goaso</w:t>
            </w:r>
          </w:p>
        </w:tc>
        <w:tc>
          <w:tcPr>
            <w:tcW w:w="1700" w:type="dxa"/>
          </w:tcPr>
          <w:p>
            <w:r>
              <w:rPr>
                <w:sz w:val="18"/>
                <w:szCs w:val="18"/>
              </w:rPr>
              <w:t xml:space="preserve">GHS 137,000</w:t>
            </w:r>
          </w:p>
        </w:tc>
        <w:tc>
          <w:tcPr>
            <w:tcW w:w="800" w:type="dxa"/>
          </w:tcPr>
          <w:p>
            <w:r>
              <w:rPr>
                <w:sz w:val="18"/>
                <w:szCs w:val="18"/>
              </w:rPr>
              <w:t xml:space="preserve">60.8%</w:t>
            </w:r>
          </w:p>
        </w:tc>
        <w:tc>
          <w:tcPr>
            <w:tcW w:w="900" w:type="dxa"/>
          </w:tcPr>
          <w:p>
            <w:r>
              <w:rPr>
                <w:sz w:val="18"/>
                <w:szCs w:val="18"/>
              </w:rPr>
              <w:t xml:space="preserve">Low</w:t>
            </w:r>
          </w:p>
        </w:tc>
        <w:tc>
          <w:tcPr>
            <w:tcW w:w="800" w:type="dxa"/>
          </w:tcPr>
          <w:p>
            <w:r>
              <w:rPr>
                <w:sz w:val="18"/>
                <w:szCs w:val="18"/>
              </w:rPr>
              <w:t xml:space="preserve">20.9</w:t>
            </w:r>
          </w:p>
        </w:tc>
        <w:tc>
          <w:tcPr>
            <w:tcW w:w="1200" w:type="dxa"/>
          </w:tcPr>
          <w:p>
            <w:r>
              <w:rPr>
                <w:sz w:val="18"/>
                <w:szCs w:val="18"/>
              </w:rPr>
              <w:t xml:space="preserve">GHS 113</w:t>
            </w:r>
          </w:p>
        </w:tc>
        <w:tc>
          <w:tcPr>
            <w:tcW w:w="1400" w:type="dxa"/>
          </w:tcPr>
          <w:p>
            <w:r>
              <w:rPr>
                <w:sz w:val="18"/>
                <w:szCs w:val="18"/>
              </w:rPr>
              <w:t xml:space="preserve">GHS 0</w:t>
            </w:r>
          </w:p>
        </w:tc>
      </w:tr>
      <w:tr>
        <w:tc>
          <w:tcPr>
            <w:tcW w:w="1400" w:type="dxa"/>
          </w:tcPr>
          <w:p>
            <w:r>
              <w:rPr>
                <w:sz w:val="18"/>
                <w:szCs w:val="18"/>
              </w:rPr>
              <w:t xml:space="preserve">RFI06-00001</w:t>
            </w:r>
          </w:p>
        </w:tc>
        <w:tc>
          <w:tcPr>
            <w:tcW w:w="1600" w:type="dxa"/>
          </w:tcPr>
          <w:p>
            <w:r>
              <w:rPr>
                <w:sz w:val="18"/>
                <w:szCs w:val="18"/>
              </w:rPr>
              <w:t xml:space="preserve">Goaso</w:t>
            </w:r>
          </w:p>
        </w:tc>
        <w:tc>
          <w:tcPr>
            <w:tcW w:w="1700" w:type="dxa"/>
          </w:tcPr>
          <w:p>
            <w:r>
              <w:rPr>
                <w:sz w:val="18"/>
                <w:szCs w:val="18"/>
              </w:rPr>
              <w:t xml:space="preserve">GHS 162,000</w:t>
            </w:r>
          </w:p>
        </w:tc>
        <w:tc>
          <w:tcPr>
            <w:tcW w:w="800" w:type="dxa"/>
          </w:tcPr>
          <w:p>
            <w:r>
              <w:rPr>
                <w:sz w:val="18"/>
                <w:szCs w:val="18"/>
              </w:rPr>
              <w:t xml:space="preserve">82.6%</w:t>
            </w:r>
          </w:p>
        </w:tc>
        <w:tc>
          <w:tcPr>
            <w:tcW w:w="900" w:type="dxa"/>
          </w:tcPr>
          <w:p>
            <w:r>
              <w:rPr>
                <w:sz w:val="18"/>
                <w:szCs w:val="18"/>
              </w:rPr>
              <w:t xml:space="preserve">Low</w:t>
            </w:r>
          </w:p>
        </w:tc>
        <w:tc>
          <w:tcPr>
            <w:tcW w:w="800" w:type="dxa"/>
          </w:tcPr>
          <w:p>
            <w:r>
              <w:rPr>
                <w:sz w:val="18"/>
                <w:szCs w:val="18"/>
              </w:rPr>
              <w:t xml:space="preserve">20.8</w:t>
            </w:r>
          </w:p>
        </w:tc>
        <w:tc>
          <w:tcPr>
            <w:tcW w:w="1200" w:type="dxa"/>
          </w:tcPr>
          <w:p>
            <w:r>
              <w:rPr>
                <w:sz w:val="18"/>
                <w:szCs w:val="18"/>
              </w:rPr>
              <w:t xml:space="preserve">GHS 113</w:t>
            </w:r>
          </w:p>
        </w:tc>
        <w:tc>
          <w:tcPr>
            <w:tcW w:w="1400" w:type="dxa"/>
          </w:tcPr>
          <w:p>
            <w:r>
              <w:rPr>
                <w:sz w:val="18"/>
                <w:szCs w:val="18"/>
              </w:rPr>
              <w:t xml:space="preserve">GHS 27,907</w:t>
            </w:r>
          </w:p>
        </w:tc>
      </w:tr>
      <w:tr>
        <w:tc>
          <w:tcPr>
            <w:tcW w:w="1400" w:type="dxa"/>
          </w:tcPr>
          <w:p>
            <w:r>
              <w:rPr>
                <w:sz w:val="18"/>
                <w:szCs w:val="18"/>
              </w:rPr>
              <w:t xml:space="preserve">RFI06-00018</w:t>
            </w:r>
          </w:p>
        </w:tc>
        <w:tc>
          <w:tcPr>
            <w:tcW w:w="1600" w:type="dxa"/>
          </w:tcPr>
          <w:p>
            <w:r>
              <w:rPr>
                <w:sz w:val="18"/>
                <w:szCs w:val="18"/>
              </w:rPr>
              <w:t xml:space="preserve">Koforidua</w:t>
            </w:r>
          </w:p>
        </w:tc>
        <w:tc>
          <w:tcPr>
            <w:tcW w:w="1700" w:type="dxa"/>
          </w:tcPr>
          <w:p>
            <w:r>
              <w:rPr>
                <w:sz w:val="18"/>
                <w:szCs w:val="18"/>
              </w:rPr>
              <w:t xml:space="preserve">GHS 1,064,000</w:t>
            </w:r>
          </w:p>
        </w:tc>
        <w:tc>
          <w:tcPr>
            <w:tcW w:w="800" w:type="dxa"/>
          </w:tcPr>
          <w:p>
            <w:r>
              <w:rPr>
                <w:sz w:val="18"/>
                <w:szCs w:val="18"/>
              </w:rPr>
              <w:t xml:space="preserve">87.4%</w:t>
            </w:r>
          </w:p>
        </w:tc>
        <w:tc>
          <w:tcPr>
            <w:tcW w:w="900" w:type="dxa"/>
          </w:tcPr>
          <w:p>
            <w:r>
              <w:rPr>
                <w:sz w:val="18"/>
                <w:szCs w:val="18"/>
              </w:rPr>
              <w:t xml:space="preserve">Low</w:t>
            </w:r>
          </w:p>
        </w:tc>
        <w:tc>
          <w:tcPr>
            <w:tcW w:w="800" w:type="dxa"/>
          </w:tcPr>
          <w:p>
            <w:r>
              <w:rPr>
                <w:sz w:val="18"/>
                <w:szCs w:val="18"/>
              </w:rPr>
              <w:t xml:space="preserve">20.8</w:t>
            </w:r>
          </w:p>
        </w:tc>
        <w:tc>
          <w:tcPr>
            <w:tcW w:w="1200" w:type="dxa"/>
          </w:tcPr>
          <w:p>
            <w:r>
              <w:rPr>
                <w:sz w:val="18"/>
                <w:szCs w:val="18"/>
              </w:rPr>
              <w:t xml:space="preserve">GHS 612</w:t>
            </w:r>
          </w:p>
        </w:tc>
        <w:tc>
          <w:tcPr>
            <w:tcW w:w="1400" w:type="dxa"/>
          </w:tcPr>
          <w:p>
            <w:r>
              <w:rPr>
                <w:sz w:val="18"/>
                <w:szCs w:val="18"/>
              </w:rPr>
              <w:t xml:space="preserve">GHS 229,931</w:t>
            </w:r>
          </w:p>
        </w:tc>
      </w:tr>
      <w:tr>
        <w:tc>
          <w:tcPr>
            <w:tcW w:w="1400" w:type="dxa"/>
          </w:tcPr>
          <w:p>
            <w:r>
              <w:rPr>
                <w:sz w:val="18"/>
                <w:szCs w:val="18"/>
              </w:rPr>
              <w:t xml:space="preserve">RFI06-00033</w:t>
            </w:r>
          </w:p>
        </w:tc>
        <w:tc>
          <w:tcPr>
            <w:tcW w:w="1600" w:type="dxa"/>
          </w:tcPr>
          <w:p>
            <w:r>
              <w:rPr>
                <w:sz w:val="18"/>
                <w:szCs w:val="18"/>
              </w:rPr>
              <w:t xml:space="preserve">Koforidua</w:t>
            </w:r>
          </w:p>
        </w:tc>
        <w:tc>
          <w:tcPr>
            <w:tcW w:w="1700" w:type="dxa"/>
          </w:tcPr>
          <w:p>
            <w:r>
              <w:rPr>
                <w:sz w:val="18"/>
                <w:szCs w:val="18"/>
              </w:rPr>
              <w:t xml:space="preserve">GHS 1,161,000</w:t>
            </w:r>
          </w:p>
        </w:tc>
        <w:tc>
          <w:tcPr>
            <w:tcW w:w="800" w:type="dxa"/>
          </w:tcPr>
          <w:p>
            <w:r>
              <w:rPr>
                <w:sz w:val="18"/>
                <w:szCs w:val="18"/>
              </w:rPr>
              <w:t xml:space="preserve">62.7%</w:t>
            </w:r>
          </w:p>
        </w:tc>
        <w:tc>
          <w:tcPr>
            <w:tcW w:w="900" w:type="dxa"/>
          </w:tcPr>
          <w:p>
            <w:r>
              <w:rPr>
                <w:sz w:val="18"/>
                <w:szCs w:val="18"/>
              </w:rPr>
              <w:t xml:space="preserve">Low</w:t>
            </w:r>
          </w:p>
        </w:tc>
        <w:tc>
          <w:tcPr>
            <w:tcW w:w="800" w:type="dxa"/>
          </w:tcPr>
          <w:p>
            <w:r>
              <w:rPr>
                <w:sz w:val="18"/>
                <w:szCs w:val="18"/>
              </w:rPr>
              <w:t xml:space="preserve">20.8</w:t>
            </w:r>
          </w:p>
        </w:tc>
        <w:tc>
          <w:tcPr>
            <w:tcW w:w="1200" w:type="dxa"/>
          </w:tcPr>
          <w:p>
            <w:r>
              <w:rPr>
                <w:sz w:val="18"/>
                <w:szCs w:val="18"/>
              </w:rPr>
              <w:t xml:space="preserve">GHS 104</w:t>
            </w:r>
          </w:p>
        </w:tc>
        <w:tc>
          <w:tcPr>
            <w:tcW w:w="1400" w:type="dxa"/>
          </w:tcPr>
          <w:p>
            <w:r>
              <w:rPr>
                <w:sz w:val="18"/>
                <w:szCs w:val="18"/>
              </w:rPr>
              <w:t xml:space="preserve">GHS 0</w:t>
            </w:r>
          </w:p>
        </w:tc>
      </w:tr>
      <w:tr>
        <w:tc>
          <w:tcPr>
            <w:tcW w:w="1400" w:type="dxa"/>
          </w:tcPr>
          <w:p>
            <w:r>
              <w:rPr>
                <w:sz w:val="18"/>
                <w:szCs w:val="18"/>
              </w:rPr>
              <w:t xml:space="preserve">RFI06-00047</w:t>
            </w:r>
          </w:p>
        </w:tc>
        <w:tc>
          <w:tcPr>
            <w:tcW w:w="1600" w:type="dxa"/>
          </w:tcPr>
          <w:p>
            <w:r>
              <w:rPr>
                <w:sz w:val="18"/>
                <w:szCs w:val="18"/>
              </w:rPr>
              <w:t xml:space="preserve">Goaso</w:t>
            </w:r>
          </w:p>
        </w:tc>
        <w:tc>
          <w:tcPr>
            <w:tcW w:w="1700" w:type="dxa"/>
          </w:tcPr>
          <w:p>
            <w:r>
              <w:rPr>
                <w:sz w:val="18"/>
                <w:szCs w:val="18"/>
              </w:rPr>
              <w:t xml:space="preserve">GHS 218,000</w:t>
            </w:r>
          </w:p>
        </w:tc>
        <w:tc>
          <w:tcPr>
            <w:tcW w:w="800" w:type="dxa"/>
          </w:tcPr>
          <w:p>
            <w:r>
              <w:rPr>
                <w:sz w:val="18"/>
                <w:szCs w:val="18"/>
              </w:rPr>
              <w:t xml:space="preserve">75.2%</w:t>
            </w:r>
          </w:p>
        </w:tc>
        <w:tc>
          <w:tcPr>
            <w:tcW w:w="900" w:type="dxa"/>
          </w:tcPr>
          <w:p>
            <w:r>
              <w:rPr>
                <w:sz w:val="18"/>
                <w:szCs w:val="18"/>
              </w:rPr>
              <w:t xml:space="preserve">Low</w:t>
            </w:r>
          </w:p>
        </w:tc>
        <w:tc>
          <w:tcPr>
            <w:tcW w:w="800" w:type="dxa"/>
          </w:tcPr>
          <w:p>
            <w:r>
              <w:rPr>
                <w:sz w:val="18"/>
                <w:szCs w:val="18"/>
              </w:rPr>
              <w:t xml:space="preserve">20.7</w:t>
            </w:r>
          </w:p>
        </w:tc>
        <w:tc>
          <w:tcPr>
            <w:tcW w:w="1200" w:type="dxa"/>
          </w:tcPr>
          <w:p>
            <w:r>
              <w:rPr>
                <w:sz w:val="18"/>
                <w:szCs w:val="18"/>
              </w:rPr>
              <w:t xml:space="preserve">GHS 146</w:t>
            </w:r>
          </w:p>
        </w:tc>
        <w:tc>
          <w:tcPr>
            <w:tcW w:w="1400" w:type="dxa"/>
          </w:tcPr>
          <w:p>
            <w:r>
              <w:rPr>
                <w:sz w:val="18"/>
                <w:szCs w:val="18"/>
              </w:rPr>
              <w:t xml:space="preserve">GHS 19,732</w:t>
            </w:r>
          </w:p>
        </w:tc>
      </w:tr>
      <w:tr>
        <w:tc>
          <w:tcPr>
            <w:tcW w:w="1400" w:type="dxa"/>
          </w:tcPr>
          <w:p>
            <w:r>
              <w:rPr>
                <w:sz w:val="18"/>
                <w:szCs w:val="18"/>
              </w:rPr>
              <w:t xml:space="preserve">RFI06-00030</w:t>
            </w:r>
          </w:p>
        </w:tc>
        <w:tc>
          <w:tcPr>
            <w:tcW w:w="1600" w:type="dxa"/>
          </w:tcPr>
          <w:p>
            <w:r>
              <w:rPr>
                <w:sz w:val="18"/>
                <w:szCs w:val="18"/>
              </w:rPr>
              <w:t xml:space="preserve">Goaso</w:t>
            </w:r>
          </w:p>
        </w:tc>
        <w:tc>
          <w:tcPr>
            <w:tcW w:w="1700" w:type="dxa"/>
          </w:tcPr>
          <w:p>
            <w:r>
              <w:rPr>
                <w:sz w:val="18"/>
                <w:szCs w:val="18"/>
              </w:rPr>
              <w:t xml:space="preserve">GHS 316,000</w:t>
            </w:r>
          </w:p>
        </w:tc>
        <w:tc>
          <w:tcPr>
            <w:tcW w:w="800" w:type="dxa"/>
          </w:tcPr>
          <w:p>
            <w:r>
              <w:rPr>
                <w:sz w:val="18"/>
                <w:szCs w:val="18"/>
              </w:rPr>
              <w:t xml:space="preserve">65.5%</w:t>
            </w:r>
          </w:p>
        </w:tc>
        <w:tc>
          <w:tcPr>
            <w:tcW w:w="900" w:type="dxa"/>
          </w:tcPr>
          <w:p>
            <w:r>
              <w:rPr>
                <w:sz w:val="18"/>
                <w:szCs w:val="18"/>
              </w:rPr>
              <w:t xml:space="preserve">Low</w:t>
            </w:r>
          </w:p>
        </w:tc>
        <w:tc>
          <w:tcPr>
            <w:tcW w:w="800" w:type="dxa"/>
          </w:tcPr>
          <w:p>
            <w:r>
              <w:rPr>
                <w:sz w:val="18"/>
                <w:szCs w:val="18"/>
              </w:rPr>
              <w:t xml:space="preserve">20.6</w:t>
            </w:r>
          </w:p>
        </w:tc>
        <w:tc>
          <w:tcPr>
            <w:tcW w:w="1200" w:type="dxa"/>
          </w:tcPr>
          <w:p>
            <w:r>
              <w:rPr>
                <w:sz w:val="18"/>
                <w:szCs w:val="18"/>
              </w:rPr>
              <w:t xml:space="preserve">GHS 279</w:t>
            </w:r>
          </w:p>
        </w:tc>
        <w:tc>
          <w:tcPr>
            <w:tcW w:w="1400" w:type="dxa"/>
          </w:tcPr>
          <w:p>
            <w:r>
              <w:rPr>
                <w:sz w:val="18"/>
                <w:szCs w:val="18"/>
              </w:rPr>
              <w:t xml:space="preserve">GHS 0</w:t>
            </w:r>
          </w:p>
        </w:tc>
      </w:tr>
      <w:tr>
        <w:tc>
          <w:tcPr>
            <w:tcW w:w="1400" w:type="dxa"/>
          </w:tcPr>
          <w:p>
            <w:r>
              <w:rPr>
                <w:sz w:val="18"/>
                <w:szCs w:val="18"/>
              </w:rPr>
              <w:t xml:space="preserve">RFI06-00017</w:t>
            </w:r>
          </w:p>
        </w:tc>
        <w:tc>
          <w:tcPr>
            <w:tcW w:w="1600" w:type="dxa"/>
          </w:tcPr>
          <w:p>
            <w:r>
              <w:rPr>
                <w:sz w:val="18"/>
                <w:szCs w:val="18"/>
              </w:rPr>
              <w:t xml:space="preserve">Goaso</w:t>
            </w:r>
          </w:p>
        </w:tc>
        <w:tc>
          <w:tcPr>
            <w:tcW w:w="1700" w:type="dxa"/>
          </w:tcPr>
          <w:p>
            <w:r>
              <w:rPr>
                <w:sz w:val="18"/>
                <w:szCs w:val="18"/>
              </w:rPr>
              <w:t xml:space="preserve">GHS 789,000</w:t>
            </w:r>
          </w:p>
        </w:tc>
        <w:tc>
          <w:tcPr>
            <w:tcW w:w="800" w:type="dxa"/>
          </w:tcPr>
          <w:p>
            <w:r>
              <w:rPr>
                <w:sz w:val="18"/>
                <w:szCs w:val="18"/>
              </w:rPr>
              <w:t xml:space="preserve">83.1%</w:t>
            </w:r>
          </w:p>
        </w:tc>
        <w:tc>
          <w:tcPr>
            <w:tcW w:w="900" w:type="dxa"/>
          </w:tcPr>
          <w:p>
            <w:r>
              <w:rPr>
                <w:sz w:val="18"/>
                <w:szCs w:val="18"/>
              </w:rPr>
              <w:t xml:space="preserve">Low</w:t>
            </w:r>
          </w:p>
        </w:tc>
        <w:tc>
          <w:tcPr>
            <w:tcW w:w="800" w:type="dxa"/>
          </w:tcPr>
          <w:p>
            <w:r>
              <w:rPr>
                <w:sz w:val="18"/>
                <w:szCs w:val="18"/>
              </w:rPr>
              <w:t xml:space="preserve">20.5</w:t>
            </w:r>
          </w:p>
        </w:tc>
        <w:tc>
          <w:tcPr>
            <w:tcW w:w="1200" w:type="dxa"/>
          </w:tcPr>
          <w:p>
            <w:r>
              <w:rPr>
                <w:sz w:val="18"/>
                <w:szCs w:val="18"/>
              </w:rPr>
              <w:t xml:space="preserve">GHS 478</w:t>
            </w:r>
          </w:p>
        </w:tc>
        <w:tc>
          <w:tcPr>
            <w:tcW w:w="1400" w:type="dxa"/>
          </w:tcPr>
          <w:p>
            <w:r>
              <w:rPr>
                <w:sz w:val="18"/>
                <w:szCs w:val="18"/>
              </w:rPr>
              <w:t xml:space="preserve">GHS 139,634</w:t>
            </w:r>
          </w:p>
        </w:tc>
      </w:tr>
      <w:tr>
        <w:tc>
          <w:tcPr>
            <w:tcW w:w="1400" w:type="dxa"/>
          </w:tcPr>
          <w:p>
            <w:r>
              <w:rPr>
                <w:sz w:val="18"/>
                <w:szCs w:val="18"/>
              </w:rPr>
              <w:t xml:space="preserve">RFI06-00012</w:t>
            </w:r>
          </w:p>
        </w:tc>
        <w:tc>
          <w:tcPr>
            <w:tcW w:w="1600" w:type="dxa"/>
          </w:tcPr>
          <w:p>
            <w:r>
              <w:rPr>
                <w:sz w:val="18"/>
                <w:szCs w:val="18"/>
              </w:rPr>
              <w:t xml:space="preserve">Sunyani</w:t>
            </w:r>
          </w:p>
        </w:tc>
        <w:tc>
          <w:tcPr>
            <w:tcW w:w="1700" w:type="dxa"/>
          </w:tcPr>
          <w:p>
            <w:r>
              <w:rPr>
                <w:sz w:val="18"/>
                <w:szCs w:val="18"/>
              </w:rPr>
              <w:t xml:space="preserve">GHS 1,307,000</w:t>
            </w:r>
          </w:p>
        </w:tc>
        <w:tc>
          <w:tcPr>
            <w:tcW w:w="800" w:type="dxa"/>
          </w:tcPr>
          <w:p>
            <w:r>
              <w:rPr>
                <w:sz w:val="18"/>
                <w:szCs w:val="18"/>
              </w:rPr>
              <w:t xml:space="preserve">60.6%</w:t>
            </w:r>
          </w:p>
        </w:tc>
        <w:tc>
          <w:tcPr>
            <w:tcW w:w="900" w:type="dxa"/>
          </w:tcPr>
          <w:p>
            <w:r>
              <w:rPr>
                <w:sz w:val="18"/>
                <w:szCs w:val="18"/>
              </w:rPr>
              <w:t xml:space="preserve">Low</w:t>
            </w:r>
          </w:p>
        </w:tc>
        <w:tc>
          <w:tcPr>
            <w:tcW w:w="800" w:type="dxa"/>
          </w:tcPr>
          <w:p>
            <w:r>
              <w:rPr>
                <w:sz w:val="18"/>
                <w:szCs w:val="18"/>
              </w:rPr>
              <w:t xml:space="preserve">19.8</w:t>
            </w:r>
          </w:p>
        </w:tc>
        <w:tc>
          <w:tcPr>
            <w:tcW w:w="1200" w:type="dxa"/>
          </w:tcPr>
          <w:p>
            <w:r>
              <w:rPr>
                <w:sz w:val="18"/>
                <w:szCs w:val="18"/>
              </w:rPr>
              <w:t xml:space="preserve">GHS 1,085</w:t>
            </w:r>
          </w:p>
        </w:tc>
        <w:tc>
          <w:tcPr>
            <w:tcW w:w="1400" w:type="dxa"/>
          </w:tcPr>
          <w:p>
            <w:r>
              <w:rPr>
                <w:sz w:val="18"/>
                <w:szCs w:val="18"/>
              </w:rPr>
              <w:t xml:space="preserve">GHS 0</w:t>
            </w:r>
          </w:p>
        </w:tc>
      </w:tr>
      <w:tr>
        <w:tc>
          <w:tcPr>
            <w:tcW w:w="1400" w:type="dxa"/>
          </w:tcPr>
          <w:p>
            <w:r>
              <w:rPr>
                <w:sz w:val="18"/>
                <w:szCs w:val="18"/>
              </w:rPr>
              <w:t xml:space="preserve">RFI06-00029</w:t>
            </w:r>
          </w:p>
        </w:tc>
        <w:tc>
          <w:tcPr>
            <w:tcW w:w="1600" w:type="dxa"/>
          </w:tcPr>
          <w:p>
            <w:r>
              <w:rPr>
                <w:sz w:val="18"/>
                <w:szCs w:val="18"/>
              </w:rPr>
              <w:t xml:space="preserve">Ho</w:t>
            </w:r>
          </w:p>
        </w:tc>
        <w:tc>
          <w:tcPr>
            <w:tcW w:w="1700" w:type="dxa"/>
          </w:tcPr>
          <w:p>
            <w:r>
              <w:rPr>
                <w:sz w:val="18"/>
                <w:szCs w:val="18"/>
              </w:rPr>
              <w:t xml:space="preserve">GHS 221,000</w:t>
            </w:r>
          </w:p>
        </w:tc>
        <w:tc>
          <w:tcPr>
            <w:tcW w:w="800" w:type="dxa"/>
          </w:tcPr>
          <w:p>
            <w:r>
              <w:rPr>
                <w:sz w:val="18"/>
                <w:szCs w:val="18"/>
              </w:rPr>
              <w:t xml:space="preserve">73.4%</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151</w:t>
            </w:r>
          </w:p>
        </w:tc>
        <w:tc>
          <w:tcPr>
            <w:tcW w:w="1400" w:type="dxa"/>
          </w:tcPr>
          <w:p>
            <w:r>
              <w:rPr>
                <w:sz w:val="18"/>
                <w:szCs w:val="18"/>
              </w:rPr>
              <w:t xml:space="preserve">GHS 13,755</w:t>
            </w:r>
          </w:p>
        </w:tc>
      </w:tr>
      <w:tr>
        <w:tc>
          <w:tcPr>
            <w:tcW w:w="1400" w:type="dxa"/>
          </w:tcPr>
          <w:p>
            <w:r>
              <w:rPr>
                <w:sz w:val="18"/>
                <w:szCs w:val="18"/>
              </w:rPr>
              <w:t xml:space="preserve">RFI06-00044</w:t>
            </w:r>
          </w:p>
        </w:tc>
        <w:tc>
          <w:tcPr>
            <w:tcW w:w="1600" w:type="dxa"/>
          </w:tcPr>
          <w:p>
            <w:r>
              <w:rPr>
                <w:sz w:val="18"/>
                <w:szCs w:val="18"/>
              </w:rPr>
              <w:t xml:space="preserve">Ho</w:t>
            </w:r>
          </w:p>
        </w:tc>
        <w:tc>
          <w:tcPr>
            <w:tcW w:w="1700" w:type="dxa"/>
          </w:tcPr>
          <w:p>
            <w:r>
              <w:rPr>
                <w:sz w:val="18"/>
                <w:szCs w:val="18"/>
              </w:rPr>
              <w:t xml:space="preserve">GHS 380,000</w:t>
            </w:r>
          </w:p>
        </w:tc>
        <w:tc>
          <w:tcPr>
            <w:tcW w:w="800" w:type="dxa"/>
          </w:tcPr>
          <w:p>
            <w:r>
              <w:rPr>
                <w:sz w:val="18"/>
                <w:szCs w:val="18"/>
              </w:rPr>
              <w:t xml:space="preserve">64.8%</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295</w:t>
            </w:r>
          </w:p>
        </w:tc>
        <w:tc>
          <w:tcPr>
            <w:tcW w:w="1400" w:type="dxa"/>
          </w:tcPr>
          <w:p>
            <w:r>
              <w:rPr>
                <w:sz w:val="18"/>
                <w:szCs w:val="18"/>
              </w:rPr>
              <w:t xml:space="preserve">GHS 0</w:t>
            </w:r>
          </w:p>
        </w:tc>
      </w:tr>
      <w:tr>
        <w:tc>
          <w:tcPr>
            <w:tcW w:w="1400" w:type="dxa"/>
          </w:tcPr>
          <w:p>
            <w:r>
              <w:rPr>
                <w:sz w:val="18"/>
                <w:szCs w:val="18"/>
              </w:rPr>
              <w:t xml:space="preserve">RFI06-00006</w:t>
            </w:r>
          </w:p>
        </w:tc>
        <w:tc>
          <w:tcPr>
            <w:tcW w:w="1600" w:type="dxa"/>
          </w:tcPr>
          <w:p>
            <w:r>
              <w:rPr>
                <w:sz w:val="18"/>
                <w:szCs w:val="18"/>
              </w:rPr>
              <w:t xml:space="preserve">Sunyani</w:t>
            </w:r>
          </w:p>
        </w:tc>
        <w:tc>
          <w:tcPr>
            <w:tcW w:w="1700" w:type="dxa"/>
          </w:tcPr>
          <w:p>
            <w:r>
              <w:rPr>
                <w:sz w:val="18"/>
                <w:szCs w:val="18"/>
              </w:rPr>
              <w:t xml:space="preserve">GHS 958,000</w:t>
            </w:r>
          </w:p>
        </w:tc>
        <w:tc>
          <w:tcPr>
            <w:tcW w:w="800" w:type="dxa"/>
          </w:tcPr>
          <w:p>
            <w:r>
              <w:rPr>
                <w:sz w:val="18"/>
                <w:szCs w:val="18"/>
              </w:rPr>
              <w:t xml:space="preserve">73.4%</w:t>
            </w:r>
          </w:p>
        </w:tc>
        <w:tc>
          <w:tcPr>
            <w:tcW w:w="900" w:type="dxa"/>
          </w:tcPr>
          <w:p>
            <w:r>
              <w:rPr>
                <w:sz w:val="18"/>
                <w:szCs w:val="18"/>
              </w:rPr>
              <w:t xml:space="preserve">Low</w:t>
            </w:r>
          </w:p>
        </w:tc>
        <w:tc>
          <w:tcPr>
            <w:tcW w:w="800" w:type="dxa"/>
          </w:tcPr>
          <w:p>
            <w:r>
              <w:rPr>
                <w:sz w:val="18"/>
                <w:szCs w:val="18"/>
              </w:rPr>
              <w:t xml:space="preserve">19.1</w:t>
            </w:r>
          </w:p>
        </w:tc>
        <w:tc>
          <w:tcPr>
            <w:tcW w:w="1200" w:type="dxa"/>
          </w:tcPr>
          <w:p>
            <w:r>
              <w:rPr>
                <w:sz w:val="18"/>
                <w:szCs w:val="18"/>
              </w:rPr>
              <w:t xml:space="preserve">GHS 657</w:t>
            </w:r>
          </w:p>
        </w:tc>
        <w:tc>
          <w:tcPr>
            <w:tcW w:w="1400" w:type="dxa"/>
          </w:tcPr>
          <w:p>
            <w:r>
              <w:rPr>
                <w:sz w:val="18"/>
                <w:szCs w:val="18"/>
              </w:rPr>
              <w:t xml:space="preserve">GHS 59,107</w:t>
            </w:r>
          </w:p>
        </w:tc>
      </w:tr>
      <w:tr>
        <w:tc>
          <w:tcPr>
            <w:tcW w:w="1400" w:type="dxa"/>
          </w:tcPr>
          <w:p>
            <w:r>
              <w:rPr>
                <w:sz w:val="18"/>
                <w:szCs w:val="18"/>
              </w:rPr>
              <w:t xml:space="preserve">RFI06-00052</w:t>
            </w:r>
          </w:p>
        </w:tc>
        <w:tc>
          <w:tcPr>
            <w:tcW w:w="1600" w:type="dxa"/>
          </w:tcPr>
          <w:p>
            <w:r>
              <w:rPr>
                <w:sz w:val="18"/>
                <w:szCs w:val="18"/>
              </w:rPr>
              <w:t xml:space="preserve">Sunyani</w:t>
            </w:r>
          </w:p>
        </w:tc>
        <w:tc>
          <w:tcPr>
            <w:tcW w:w="1700" w:type="dxa"/>
          </w:tcPr>
          <w:p>
            <w:r>
              <w:rPr>
                <w:sz w:val="18"/>
                <w:szCs w:val="18"/>
              </w:rPr>
              <w:t xml:space="preserve">GHS 926,000</w:t>
            </w:r>
          </w:p>
        </w:tc>
        <w:tc>
          <w:tcPr>
            <w:tcW w:w="800" w:type="dxa"/>
          </w:tcPr>
          <w:p>
            <w:r>
              <w:rPr>
                <w:sz w:val="18"/>
                <w:szCs w:val="18"/>
              </w:rPr>
              <w:t xml:space="preserve">74.6%</w:t>
            </w:r>
          </w:p>
        </w:tc>
        <w:tc>
          <w:tcPr>
            <w:tcW w:w="900" w:type="dxa"/>
          </w:tcPr>
          <w:p>
            <w:r>
              <w:rPr>
                <w:sz w:val="18"/>
                <w:szCs w:val="18"/>
              </w:rPr>
              <w:t xml:space="preserve">Low</w:t>
            </w:r>
          </w:p>
        </w:tc>
        <w:tc>
          <w:tcPr>
            <w:tcW w:w="800" w:type="dxa"/>
          </w:tcPr>
          <w:p>
            <w:r>
              <w:rPr>
                <w:sz w:val="18"/>
                <w:szCs w:val="18"/>
              </w:rPr>
              <w:t xml:space="preserve">19.1</w:t>
            </w:r>
          </w:p>
        </w:tc>
        <w:tc>
          <w:tcPr>
            <w:tcW w:w="1200" w:type="dxa"/>
          </w:tcPr>
          <w:p>
            <w:r>
              <w:rPr>
                <w:sz w:val="18"/>
                <w:szCs w:val="18"/>
              </w:rPr>
              <w:t xml:space="preserve">GHS 625</w:t>
            </w:r>
          </w:p>
        </w:tc>
        <w:tc>
          <w:tcPr>
            <w:tcW w:w="1400" w:type="dxa"/>
          </w:tcPr>
          <w:p>
            <w:r>
              <w:rPr>
                <w:sz w:val="18"/>
                <w:szCs w:val="18"/>
              </w:rPr>
              <w:t xml:space="preserve">GHS 70,862</w:t>
            </w:r>
          </w:p>
        </w:tc>
      </w:tr>
      <w:tr>
        <w:tc>
          <w:tcPr>
            <w:tcW w:w="1400" w:type="dxa"/>
          </w:tcPr>
          <w:p>
            <w:r>
              <w:rPr>
                <w:sz w:val="18"/>
                <w:szCs w:val="18"/>
              </w:rPr>
              <w:t xml:space="preserve">RFI06-00055</w:t>
            </w:r>
          </w:p>
        </w:tc>
        <w:tc>
          <w:tcPr>
            <w:tcW w:w="1600" w:type="dxa"/>
          </w:tcPr>
          <w:p>
            <w:r>
              <w:rPr>
                <w:sz w:val="18"/>
                <w:szCs w:val="18"/>
              </w:rPr>
              <w:t xml:space="preserve">Ho</w:t>
            </w:r>
          </w:p>
        </w:tc>
        <w:tc>
          <w:tcPr>
            <w:tcW w:w="1700" w:type="dxa"/>
          </w:tcPr>
          <w:p>
            <w:r>
              <w:rPr>
                <w:sz w:val="18"/>
                <w:szCs w:val="18"/>
              </w:rPr>
              <w:t xml:space="preserve">GHS 779,000</w:t>
            </w:r>
          </w:p>
        </w:tc>
        <w:tc>
          <w:tcPr>
            <w:tcW w:w="800" w:type="dxa"/>
          </w:tcPr>
          <w:p>
            <w:r>
              <w:rPr>
                <w:sz w:val="18"/>
                <w:szCs w:val="18"/>
              </w:rPr>
              <w:t xml:space="preserve">76.3%</w:t>
            </w:r>
          </w:p>
        </w:tc>
        <w:tc>
          <w:tcPr>
            <w:tcW w:w="900" w:type="dxa"/>
          </w:tcPr>
          <w:p>
            <w:r>
              <w:rPr>
                <w:sz w:val="18"/>
                <w:szCs w:val="18"/>
              </w:rPr>
              <w:t xml:space="preserve">Low</w:t>
            </w:r>
          </w:p>
        </w:tc>
        <w:tc>
          <w:tcPr>
            <w:tcW w:w="800" w:type="dxa"/>
          </w:tcPr>
          <w:p>
            <w:r>
              <w:rPr>
                <w:sz w:val="18"/>
                <w:szCs w:val="18"/>
              </w:rPr>
              <w:t xml:space="preserve">19.0</w:t>
            </w:r>
          </w:p>
        </w:tc>
        <w:tc>
          <w:tcPr>
            <w:tcW w:w="1200" w:type="dxa"/>
          </w:tcPr>
          <w:p>
            <w:r>
              <w:rPr>
                <w:sz w:val="18"/>
                <w:szCs w:val="18"/>
              </w:rPr>
              <w:t xml:space="preserve">GHS 514</w:t>
            </w:r>
          </w:p>
        </w:tc>
        <w:tc>
          <w:tcPr>
            <w:tcW w:w="1400" w:type="dxa"/>
          </w:tcPr>
          <w:p>
            <w:r>
              <w:rPr>
                <w:sz w:val="18"/>
                <w:szCs w:val="18"/>
              </w:rPr>
              <w:t xml:space="preserve">GHS 75,234</w:t>
            </w:r>
          </w:p>
        </w:tc>
      </w:tr>
      <w:tr>
        <w:tc>
          <w:tcPr>
            <w:tcW w:w="1400" w:type="dxa"/>
          </w:tcPr>
          <w:p>
            <w:r>
              <w:rPr>
                <w:sz w:val="18"/>
                <w:szCs w:val="18"/>
              </w:rPr>
              <w:t xml:space="preserve">RFI06-00050</w:t>
            </w:r>
          </w:p>
        </w:tc>
        <w:tc>
          <w:tcPr>
            <w:tcW w:w="1600" w:type="dxa"/>
          </w:tcPr>
          <w:p>
            <w:r>
              <w:rPr>
                <w:sz w:val="18"/>
                <w:szCs w:val="18"/>
              </w:rPr>
              <w:t xml:space="preserve">Sefwi Wiawso</w:t>
            </w:r>
          </w:p>
        </w:tc>
        <w:tc>
          <w:tcPr>
            <w:tcW w:w="1700" w:type="dxa"/>
          </w:tcPr>
          <w:p>
            <w:r>
              <w:rPr>
                <w:sz w:val="18"/>
                <w:szCs w:val="18"/>
              </w:rPr>
              <w:t xml:space="preserve">GHS 529,000</w:t>
            </w:r>
          </w:p>
        </w:tc>
        <w:tc>
          <w:tcPr>
            <w:tcW w:w="800" w:type="dxa"/>
          </w:tcPr>
          <w:p>
            <w:r>
              <w:rPr>
                <w:sz w:val="18"/>
                <w:szCs w:val="18"/>
              </w:rPr>
              <w:t xml:space="preserve">78.9%</w:t>
            </w:r>
          </w:p>
        </w:tc>
        <w:tc>
          <w:tcPr>
            <w:tcW w:w="900" w:type="dxa"/>
          </w:tcPr>
          <w:p>
            <w:r>
              <w:rPr>
                <w:sz w:val="18"/>
                <w:szCs w:val="18"/>
              </w:rPr>
              <w:t xml:space="preserve">Low</w:t>
            </w:r>
          </w:p>
        </w:tc>
        <w:tc>
          <w:tcPr>
            <w:tcW w:w="800" w:type="dxa"/>
          </w:tcPr>
          <w:p>
            <w:r>
              <w:rPr>
                <w:sz w:val="18"/>
                <w:szCs w:val="18"/>
              </w:rPr>
              <w:t xml:space="preserve">16.8</w:t>
            </w:r>
          </w:p>
        </w:tc>
        <w:tc>
          <w:tcPr>
            <w:tcW w:w="1200" w:type="dxa"/>
          </w:tcPr>
          <w:p>
            <w:r>
              <w:rPr>
                <w:sz w:val="18"/>
                <w:szCs w:val="18"/>
              </w:rPr>
              <w:t xml:space="preserve">GHS 337</w:t>
            </w:r>
          </w:p>
        </w:tc>
        <w:tc>
          <w:tcPr>
            <w:tcW w:w="1400" w:type="dxa"/>
          </w:tcPr>
          <w:p>
            <w:r>
              <w:rPr>
                <w:sz w:val="18"/>
                <w:szCs w:val="18"/>
              </w:rPr>
              <w:t xml:space="preserve">GHS 61,898</w:t>
            </w:r>
          </w:p>
        </w:tc>
      </w:tr>
      <w:tr>
        <w:tc>
          <w:tcPr>
            <w:tcW w:w="1400" w:type="dxa"/>
          </w:tcPr>
          <w:p>
            <w:r>
              <w:rPr>
                <w:sz w:val="18"/>
                <w:szCs w:val="18"/>
              </w:rPr>
              <w:t xml:space="preserve">RFI06-00021</w:t>
            </w:r>
          </w:p>
        </w:tc>
        <w:tc>
          <w:tcPr>
            <w:tcW w:w="1600" w:type="dxa"/>
          </w:tcPr>
          <w:p>
            <w:r>
              <w:rPr>
                <w:sz w:val="18"/>
                <w:szCs w:val="18"/>
              </w:rPr>
              <w:t xml:space="preserve">Sefwi Wiawso</w:t>
            </w:r>
          </w:p>
        </w:tc>
        <w:tc>
          <w:tcPr>
            <w:tcW w:w="1700" w:type="dxa"/>
          </w:tcPr>
          <w:p>
            <w:r>
              <w:rPr>
                <w:sz w:val="18"/>
                <w:szCs w:val="18"/>
              </w:rPr>
              <w:t xml:space="preserve">GHS 463,000</w:t>
            </w:r>
          </w:p>
        </w:tc>
        <w:tc>
          <w:tcPr>
            <w:tcW w:w="800" w:type="dxa"/>
          </w:tcPr>
          <w:p>
            <w:r>
              <w:rPr>
                <w:sz w:val="18"/>
                <w:szCs w:val="18"/>
              </w:rPr>
              <w:t xml:space="preserve">71.6%</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374</w:t>
            </w:r>
          </w:p>
        </w:tc>
        <w:tc>
          <w:tcPr>
            <w:tcW w:w="1400" w:type="dxa"/>
          </w:tcPr>
          <w:p>
            <w:r>
              <w:rPr>
                <w:sz w:val="18"/>
                <w:szCs w:val="18"/>
              </w:rPr>
              <w:t xml:space="preserve">GHS 12,512</w:t>
            </w:r>
          </w:p>
        </w:tc>
      </w:tr>
      <w:tr>
        <w:tc>
          <w:tcPr>
            <w:tcW w:w="1400" w:type="dxa"/>
          </w:tcPr>
          <w:p>
            <w:r>
              <w:rPr>
                <w:sz w:val="18"/>
                <w:szCs w:val="18"/>
              </w:rPr>
              <w:t xml:space="preserve">RFI06-00053</w:t>
            </w:r>
          </w:p>
        </w:tc>
        <w:tc>
          <w:tcPr>
            <w:tcW w:w="1600" w:type="dxa"/>
          </w:tcPr>
          <w:p>
            <w:r>
              <w:rPr>
                <w:sz w:val="18"/>
                <w:szCs w:val="18"/>
              </w:rPr>
              <w:t xml:space="preserve">Sefwi Wiawso</w:t>
            </w:r>
          </w:p>
        </w:tc>
        <w:tc>
          <w:tcPr>
            <w:tcW w:w="1700" w:type="dxa"/>
          </w:tcPr>
          <w:p>
            <w:r>
              <w:rPr>
                <w:sz w:val="18"/>
                <w:szCs w:val="18"/>
              </w:rPr>
              <w:t xml:space="preserve">GHS 160,000</w:t>
            </w:r>
          </w:p>
        </w:tc>
        <w:tc>
          <w:tcPr>
            <w:tcW w:w="800" w:type="dxa"/>
          </w:tcPr>
          <w:p>
            <w:r>
              <w:rPr>
                <w:sz w:val="18"/>
                <w:szCs w:val="18"/>
              </w:rPr>
              <w:t xml:space="preserve">78.7%</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11</w:t>
            </w:r>
          </w:p>
        </w:tc>
        <w:tc>
          <w:tcPr>
            <w:tcW w:w="1400" w:type="dxa"/>
          </w:tcPr>
          <w:p>
            <w:r>
              <w:rPr>
                <w:sz w:val="18"/>
                <w:szCs w:val="18"/>
              </w:rPr>
              <w:t xml:space="preserve">GHS 18,037</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