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GCB Bank Plc</w:t>
            </w:r>
          </w:p>
        </w:tc>
      </w:tr>
      <w:tr>
        <w:tc>
          <w:tcPr>
            <w:tcW w:w="2600" w:type="dxa"/>
          </w:tcPr>
          <w:p>
            <w:r>
              <w:rPr>
                <w:sz w:val="18"/>
                <w:szCs w:val="18"/>
              </w:rPr>
              <w:t xml:space="preserve">Portfolio</w:t>
            </w:r>
          </w:p>
        </w:tc>
        <w:tc>
          <w:tcPr>
            <w:tcW w:w="6500" w:type="dxa"/>
          </w:tcPr>
          <w:p>
            <w:r>
              <w:rPr>
                <w:sz w:val="18"/>
                <w:szCs w:val="18"/>
              </w:rPr>
              <w:t xml:space="preserve">GCB Bank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sha256:cf4e253d34dd6755fe510948</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GCB Bank Plc</w:t>
            </w:r>
          </w:p>
        </w:tc>
      </w:tr>
      <w:tr>
        <w:tc>
          <w:tcPr>
            <w:tcW w:w="3000" w:type="dxa"/>
          </w:tcPr>
          <w:p>
            <w:r>
              <w:rPr>
                <w:sz w:val="18"/>
                <w:szCs w:val="18"/>
              </w:rPr>
              <w:t xml:space="preserve">Portfolio</w:t>
            </w:r>
          </w:p>
        </w:tc>
        <w:tc>
          <w:tcPr>
            <w:tcW w:w="6100" w:type="dxa"/>
          </w:tcPr>
          <w:p>
            <w:r>
              <w:rPr>
                <w:sz w:val="18"/>
                <w:szCs w:val="18"/>
              </w:rPr>
              <w:t xml:space="preserve">GCB Bank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70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sha256:cf4e253d34dd6755fe510948</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39,676,000</w:t>
            </w:r>
          </w:p>
        </w:tc>
      </w:tr>
      <w:tr>
        <w:tc>
          <w:tcPr>
            <w:tcW w:w="6000" w:type="dxa"/>
          </w:tcPr>
          <w:p>
            <w:r>
              <w:rPr>
                <w:sz w:val="18"/>
                <w:szCs w:val="18"/>
              </w:rPr>
              <w:t xml:space="preserve">High and Critical exposure</w:t>
            </w:r>
          </w:p>
        </w:tc>
        <w:tc>
          <w:tcPr>
            <w:tcW w:w="3100" w:type="dxa"/>
          </w:tcPr>
          <w:p>
            <w:r>
              <w:rPr>
                <w:sz w:val="18"/>
                <w:szCs w:val="18"/>
              </w:rPr>
              <w:t xml:space="preserve">GHS 9,694,000</w:t>
            </w:r>
          </w:p>
        </w:tc>
      </w:tr>
      <w:tr>
        <w:tc>
          <w:tcPr>
            <w:tcW w:w="6000" w:type="dxa"/>
          </w:tcPr>
          <w:p>
            <w:r>
              <w:rPr>
                <w:sz w:val="18"/>
                <w:szCs w:val="18"/>
              </w:rPr>
              <w:t xml:space="preserve">Share of exposure at High or Critical risk</w:t>
            </w:r>
          </w:p>
        </w:tc>
        <w:tc>
          <w:tcPr>
            <w:tcW w:w="3100" w:type="dxa"/>
          </w:tcPr>
          <w:p>
            <w:r>
              <w:rPr>
                <w:sz w:val="18"/>
                <w:szCs w:val="18"/>
              </w:rPr>
              <w:t xml:space="preserve">24.4%</w:t>
            </w:r>
          </w:p>
        </w:tc>
      </w:tr>
      <w:tr>
        <w:tc>
          <w:tcPr>
            <w:tcW w:w="6000" w:type="dxa"/>
          </w:tcPr>
          <w:p>
            <w:r>
              <w:rPr>
                <w:sz w:val="18"/>
                <w:szCs w:val="18"/>
              </w:rPr>
              <w:t xml:space="preserve">Annual physical damage (AAL)</w:t>
            </w:r>
          </w:p>
        </w:tc>
        <w:tc>
          <w:tcPr>
            <w:tcW w:w="3100" w:type="dxa"/>
          </w:tcPr>
          <w:p>
            <w:r>
              <w:rPr>
                <w:sz w:val="18"/>
                <w:szCs w:val="18"/>
              </w:rPr>
              <w:t xml:space="preserve">GHS 170,125</w:t>
            </w:r>
          </w:p>
        </w:tc>
      </w:tr>
      <w:tr>
        <w:tc>
          <w:tcPr>
            <w:tcW w:w="6000" w:type="dxa"/>
          </w:tcPr>
          <w:p>
            <w:r>
              <w:rPr>
                <w:sz w:val="18"/>
                <w:szCs w:val="18"/>
              </w:rPr>
              <w:t xml:space="preserve">Collateral shortfall under stress</w:t>
            </w:r>
          </w:p>
        </w:tc>
        <w:tc>
          <w:tcPr>
            <w:tcW w:w="3100" w:type="dxa"/>
          </w:tcPr>
          <w:p>
            <w:r>
              <w:rPr>
                <w:sz w:val="18"/>
                <w:szCs w:val="18"/>
              </w:rPr>
              <w:t xml:space="preserve">GHS 5,404,135</w:t>
            </w:r>
          </w:p>
        </w:tc>
      </w:tr>
      <w:tr>
        <w:tc>
          <w:tcPr>
            <w:tcW w:w="6000" w:type="dxa"/>
          </w:tcPr>
          <w:p>
            <w:r>
              <w:rPr>
                <w:sz w:val="18"/>
                <w:szCs w:val="18"/>
              </w:rPr>
              <w:t xml:space="preserve">Indicative climate ECL uplift</w:t>
            </w:r>
          </w:p>
        </w:tc>
        <w:tc>
          <w:tcPr>
            <w:tcW w:w="3100" w:type="dxa"/>
          </w:tcPr>
          <w:p>
            <w:r>
              <w:rPr>
                <w:sz w:val="18"/>
                <w:szCs w:val="18"/>
              </w:rPr>
              <w:t xml:space="preserve">GHS 63,840</w:t>
            </w:r>
          </w:p>
        </w:tc>
      </w:tr>
      <w:tr>
        <w:tc>
          <w:tcPr>
            <w:tcW w:w="6000" w:type="dxa"/>
          </w:tcPr>
          <w:p>
            <w:r>
              <w:rPr>
                <w:sz w:val="18"/>
                <w:szCs w:val="18"/>
              </w:rPr>
              <w:t xml:space="preserve">Largest correlated event region</w:t>
            </w:r>
          </w:p>
        </w:tc>
        <w:tc>
          <w:tcPr>
            <w:tcW w:w="3100" w:type="dxa"/>
          </w:tcPr>
          <w:p>
            <w:r>
              <w:rPr>
                <w:sz w:val="18"/>
                <w:szCs w:val="18"/>
              </w:rPr>
              <w:t xml:space="preserve">Upper East</w:t>
            </w:r>
          </w:p>
        </w:tc>
      </w:tr>
      <w:tr>
        <w:tc>
          <w:tcPr>
            <w:tcW w:w="6000" w:type="dxa"/>
          </w:tcPr>
          <w:p>
            <w:r>
              <w:rPr>
                <w:sz w:val="18"/>
                <w:szCs w:val="18"/>
              </w:rPr>
              <w:t xml:space="preserve">Largest correlated event loss</w:t>
            </w:r>
          </w:p>
        </w:tc>
        <w:tc>
          <w:tcPr>
            <w:tcW w:w="3100" w:type="dxa"/>
          </w:tcPr>
          <w:p>
            <w:r>
              <w:rPr>
                <w:sz w:val="18"/>
                <w:szCs w:val="18"/>
              </w:rPr>
              <w:t xml:space="preserve">GHS 1,159,301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7</w:t>
            </w:r>
          </w:p>
        </w:tc>
        <w:tc>
          <w:tcPr>
            <w:tcW w:w="2100" w:type="dxa"/>
          </w:tcPr>
          <w:p>
            <w:r>
              <w:rPr>
                <w:sz w:val="18"/>
                <w:szCs w:val="18"/>
              </w:rPr>
              <w:t xml:space="preserve">GHS 8,809,000</w:t>
            </w:r>
          </w:p>
        </w:tc>
        <w:tc>
          <w:tcPr>
            <w:tcW w:w="2200" w:type="dxa"/>
          </w:tcPr>
          <w:p>
            <w:r>
              <w:rPr>
                <w:sz w:val="18"/>
                <w:szCs w:val="18"/>
              </w:rPr>
              <w:t xml:space="preserve">GHS 1,961,000</w:t>
            </w:r>
          </w:p>
        </w:tc>
        <w:tc>
          <w:tcPr>
            <w:tcW w:w="1700" w:type="dxa"/>
          </w:tcPr>
          <w:p>
            <w:r>
              <w:rPr>
                <w:sz w:val="18"/>
                <w:szCs w:val="18"/>
              </w:rPr>
              <w:t xml:space="preserve">22.3%</w:t>
            </w:r>
          </w:p>
        </w:tc>
      </w:tr>
      <w:tr>
        <w:tc>
          <w:tcPr>
            <w:tcW w:w="1700" w:type="dxa"/>
          </w:tcPr>
          <w:p>
            <w:r>
              <w:rPr>
                <w:sz w:val="18"/>
                <w:szCs w:val="18"/>
              </w:rPr>
              <w:t xml:space="preserve">Eastern</w:t>
            </w:r>
          </w:p>
        </w:tc>
        <w:tc>
          <w:tcPr>
            <w:tcW w:w="900" w:type="dxa"/>
          </w:tcPr>
          <w:p>
            <w:r>
              <w:rPr>
                <w:sz w:val="18"/>
                <w:szCs w:val="18"/>
              </w:rPr>
              <w:t xml:space="preserve">6</w:t>
            </w:r>
          </w:p>
        </w:tc>
        <w:tc>
          <w:tcPr>
            <w:tcW w:w="2100" w:type="dxa"/>
          </w:tcPr>
          <w:p>
            <w:r>
              <w:rPr>
                <w:sz w:val="18"/>
                <w:szCs w:val="18"/>
              </w:rPr>
              <w:t xml:space="preserve">GHS 7,105,000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8</w:t>
            </w:r>
          </w:p>
        </w:tc>
        <w:tc>
          <w:tcPr>
            <w:tcW w:w="2100" w:type="dxa"/>
          </w:tcPr>
          <w:p>
            <w:r>
              <w:rPr>
                <w:sz w:val="18"/>
                <w:szCs w:val="18"/>
              </w:rPr>
              <w:t xml:space="preserve">GHS 3,776,000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9</w:t>
            </w:r>
          </w:p>
        </w:tc>
        <w:tc>
          <w:tcPr>
            <w:tcW w:w="2100" w:type="dxa"/>
          </w:tcPr>
          <w:p>
            <w:r>
              <w:rPr>
                <w:sz w:val="18"/>
                <w:szCs w:val="18"/>
              </w:rPr>
              <w:t xml:space="preserve">GHS 3,654,000</w:t>
            </w:r>
          </w:p>
        </w:tc>
        <w:tc>
          <w:tcPr>
            <w:tcW w:w="2200" w:type="dxa"/>
          </w:tcPr>
          <w:p>
            <w:r>
              <w:rPr>
                <w:sz w:val="18"/>
                <w:szCs w:val="18"/>
              </w:rPr>
              <w:t xml:space="preserve">GHS 3,654,000</w:t>
            </w:r>
          </w:p>
        </w:tc>
        <w:tc>
          <w:tcPr>
            <w:tcW w:w="1700" w:type="dxa"/>
          </w:tcPr>
          <w:p>
            <w:r>
              <w:rPr>
                <w:sz w:val="18"/>
                <w:szCs w:val="18"/>
              </w:rPr>
              <w:t xml:space="preserve">100.0%</w:t>
            </w:r>
          </w:p>
        </w:tc>
      </w:tr>
      <w:tr>
        <w:tc>
          <w:tcPr>
            <w:tcW w:w="1700" w:type="dxa"/>
          </w:tcPr>
          <w:p>
            <w:r>
              <w:rPr>
                <w:sz w:val="18"/>
                <w:szCs w:val="18"/>
              </w:rPr>
              <w:t xml:space="preserve">North East</w:t>
            </w:r>
          </w:p>
        </w:tc>
        <w:tc>
          <w:tcPr>
            <w:tcW w:w="900" w:type="dxa"/>
          </w:tcPr>
          <w:p>
            <w:r>
              <w:rPr>
                <w:sz w:val="18"/>
                <w:szCs w:val="18"/>
              </w:rPr>
              <w:t xml:space="preserve">7</w:t>
            </w:r>
          </w:p>
        </w:tc>
        <w:tc>
          <w:tcPr>
            <w:tcW w:w="2100" w:type="dxa"/>
          </w:tcPr>
          <w:p>
            <w:r>
              <w:rPr>
                <w:sz w:val="18"/>
                <w:szCs w:val="18"/>
              </w:rPr>
              <w:t xml:space="preserve">GHS 2,266,000</w:t>
            </w:r>
          </w:p>
        </w:tc>
        <w:tc>
          <w:tcPr>
            <w:tcW w:w="2200" w:type="dxa"/>
          </w:tcPr>
          <w:p>
            <w:r>
              <w:rPr>
                <w:sz w:val="18"/>
                <w:szCs w:val="18"/>
              </w:rPr>
              <w:t xml:space="preserve">GHS 2,266,000</w:t>
            </w:r>
          </w:p>
        </w:tc>
        <w:tc>
          <w:tcPr>
            <w:tcW w:w="1700" w:type="dxa"/>
          </w:tcPr>
          <w:p>
            <w:r>
              <w:rPr>
                <w:sz w:val="18"/>
                <w:szCs w:val="18"/>
              </w:rPr>
              <w:t xml:space="preserve">100.0%</w:t>
            </w:r>
          </w:p>
        </w:tc>
      </w:tr>
      <w:tr>
        <w:tc>
          <w:tcPr>
            <w:tcW w:w="1700" w:type="dxa"/>
          </w:tcPr>
          <w:p>
            <w:r>
              <w:rPr>
                <w:sz w:val="18"/>
                <w:szCs w:val="18"/>
              </w:rPr>
              <w:t xml:space="preserve">Savannah</w:t>
            </w:r>
          </w:p>
        </w:tc>
        <w:tc>
          <w:tcPr>
            <w:tcW w:w="900" w:type="dxa"/>
          </w:tcPr>
          <w:p>
            <w:r>
              <w:rPr>
                <w:sz w:val="18"/>
                <w:szCs w:val="18"/>
              </w:rPr>
              <w:t xml:space="preserve">7</w:t>
            </w:r>
          </w:p>
        </w:tc>
        <w:tc>
          <w:tcPr>
            <w:tcW w:w="2100" w:type="dxa"/>
          </w:tcPr>
          <w:p>
            <w:r>
              <w:rPr>
                <w:sz w:val="18"/>
                <w:szCs w:val="18"/>
              </w:rPr>
              <w:t xml:space="preserve">GHS 2,224,000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1,962,000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1,818,000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4</w:t>
            </w:r>
          </w:p>
        </w:tc>
        <w:tc>
          <w:tcPr>
            <w:tcW w:w="2100" w:type="dxa"/>
          </w:tcPr>
          <w:p>
            <w:r>
              <w:rPr>
                <w:sz w:val="18"/>
                <w:szCs w:val="18"/>
              </w:rPr>
              <w:t xml:space="preserve">GHS 1,722,000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4</w:t>
            </w:r>
          </w:p>
        </w:tc>
        <w:tc>
          <w:tcPr>
            <w:tcW w:w="2100" w:type="dxa"/>
          </w:tcPr>
          <w:p>
            <w:r>
              <w:rPr>
                <w:sz w:val="18"/>
                <w:szCs w:val="18"/>
              </w:rPr>
              <w:t xml:space="preserve">GHS 1,597,000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5</w:t>
            </w:r>
          </w:p>
        </w:tc>
        <w:tc>
          <w:tcPr>
            <w:tcW w:w="2100" w:type="dxa"/>
          </w:tcPr>
          <w:p>
            <w:r>
              <w:rPr>
                <w:sz w:val="18"/>
                <w:szCs w:val="18"/>
              </w:rPr>
              <w:t xml:space="preserve">GHS 1,324,000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2</w:t>
            </w:r>
          </w:p>
        </w:tc>
        <w:tc>
          <w:tcPr>
            <w:tcW w:w="2100" w:type="dxa"/>
          </w:tcPr>
          <w:p>
            <w:r>
              <w:rPr>
                <w:sz w:val="18"/>
                <w:szCs w:val="18"/>
              </w:rPr>
              <w:t xml:space="preserve">GHS 1,083,000</w:t>
            </w:r>
          </w:p>
        </w:tc>
        <w:tc>
          <w:tcPr>
            <w:tcW w:w="2200" w:type="dxa"/>
          </w:tcPr>
          <w:p>
            <w:r>
              <w:rPr>
                <w:sz w:val="18"/>
                <w:szCs w:val="18"/>
              </w:rPr>
              <w:t xml:space="preserve">GHS 840,000</w:t>
            </w:r>
          </w:p>
        </w:tc>
        <w:tc>
          <w:tcPr>
            <w:tcW w:w="1700" w:type="dxa"/>
          </w:tcPr>
          <w:p>
            <w:r>
              <w:rPr>
                <w:sz w:val="18"/>
                <w:szCs w:val="18"/>
              </w:rPr>
              <w:t xml:space="preserve">77.6%</w:t>
            </w:r>
          </w:p>
        </w:tc>
      </w:tr>
      <w:tr>
        <w:tc>
          <w:tcPr>
            <w:tcW w:w="1700" w:type="dxa"/>
          </w:tcPr>
          <w:p>
            <w:r>
              <w:rPr>
                <w:sz w:val="18"/>
                <w:szCs w:val="18"/>
              </w:rPr>
              <w:t xml:space="preserve">Northern</w:t>
            </w:r>
          </w:p>
        </w:tc>
        <w:tc>
          <w:tcPr>
            <w:tcW w:w="900" w:type="dxa"/>
          </w:tcPr>
          <w:p>
            <w:r>
              <w:rPr>
                <w:sz w:val="18"/>
                <w:szCs w:val="18"/>
              </w:rPr>
              <w:t xml:space="preserve">2</w:t>
            </w:r>
          </w:p>
        </w:tc>
        <w:tc>
          <w:tcPr>
            <w:tcW w:w="2100" w:type="dxa"/>
          </w:tcPr>
          <w:p>
            <w:r>
              <w:rPr>
                <w:sz w:val="18"/>
                <w:szCs w:val="18"/>
              </w:rPr>
              <w:t xml:space="preserve">GHS 973,000</w:t>
            </w:r>
          </w:p>
        </w:tc>
        <w:tc>
          <w:tcPr>
            <w:tcW w:w="2200" w:type="dxa"/>
          </w:tcPr>
          <w:p>
            <w:r>
              <w:rPr>
                <w:sz w:val="18"/>
                <w:szCs w:val="18"/>
              </w:rPr>
              <w:t xml:space="preserve">GHS 973,000</w:t>
            </w:r>
          </w:p>
        </w:tc>
        <w:tc>
          <w:tcPr>
            <w:tcW w:w="1700" w:type="dxa"/>
          </w:tcPr>
          <w:p>
            <w:r>
              <w:rPr>
                <w:sz w:val="18"/>
                <w:szCs w:val="18"/>
              </w:rPr>
              <w:t xml:space="preserve">100.0%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846,000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517,000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3,044,000</w:t>
            </w:r>
          </w:p>
        </w:tc>
        <w:tc>
          <w:tcPr>
            <w:tcW w:w="2200" w:type="dxa"/>
          </w:tcPr>
          <w:p>
            <w:r>
              <w:rPr>
                <w:sz w:val="18"/>
                <w:szCs w:val="18"/>
              </w:rPr>
              <w:t xml:space="preserve">5</w:t>
            </w:r>
          </w:p>
        </w:tc>
      </w:tr>
      <w:tr>
        <w:tc>
          <w:tcPr>
            <w:tcW w:w="3300" w:type="dxa"/>
          </w:tcPr>
          <w:p>
            <w:r>
              <w:rPr>
                <w:sz w:val="18"/>
                <w:szCs w:val="18"/>
              </w:rPr>
              <w:t xml:space="preserve">Coastal / sea-level</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Extreme heat</w:t>
            </w:r>
          </w:p>
        </w:tc>
        <w:tc>
          <w:tcPr>
            <w:tcW w:w="3600" w:type="dxa"/>
          </w:tcPr>
          <w:p>
            <w:r>
              <w:rPr>
                <w:sz w:val="18"/>
                <w:szCs w:val="18"/>
              </w:rPr>
              <w:t xml:space="preserve">GHS 11,922,000</w:t>
            </w:r>
          </w:p>
        </w:tc>
        <w:tc>
          <w:tcPr>
            <w:tcW w:w="2200" w:type="dxa"/>
          </w:tcPr>
          <w:p>
            <w:r>
              <w:rPr>
                <w:sz w:val="18"/>
                <w:szCs w:val="18"/>
              </w:rPr>
              <w:t xml:space="preserve">31</w:t>
            </w:r>
          </w:p>
        </w:tc>
      </w:tr>
      <w:tr>
        <w:tc>
          <w:tcPr>
            <w:tcW w:w="3300" w:type="dxa"/>
          </w:tcPr>
          <w:p>
            <w:r>
              <w:rPr>
                <w:sz w:val="18"/>
                <w:szCs w:val="18"/>
              </w:rPr>
              <w:t xml:space="preserve">Riparian proximity</w:t>
            </w:r>
          </w:p>
        </w:tc>
        <w:tc>
          <w:tcPr>
            <w:tcW w:w="3600" w:type="dxa"/>
          </w:tcPr>
          <w:p>
            <w:r>
              <w:rPr>
                <w:sz w:val="18"/>
                <w:szCs w:val="18"/>
              </w:rPr>
              <w:t xml:space="preserve">GHS 1,179,000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7,642,000</w:t>
            </w:r>
          </w:p>
        </w:tc>
        <w:tc>
          <w:tcPr>
            <w:tcW w:w="2200" w:type="dxa"/>
          </w:tcPr>
          <w:p>
            <w:r>
              <w:rPr>
                <w:sz w:val="18"/>
                <w:szCs w:val="18"/>
              </w:rPr>
              <w:t xml:space="preserve">20</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24.4%</w:t>
            </w:r>
          </w:p>
        </w:tc>
        <w:tc>
          <w:tcPr>
            <w:tcW w:w="3000" w:type="dxa"/>
          </w:tcPr>
          <w:p>
            <w:r>
              <w:rPr>
                <w:sz w:val="18"/>
                <w:szCs w:val="18"/>
              </w:rPr>
              <w:t xml:space="preserve">GHS 9,694,000</w:t>
            </w:r>
          </w:p>
        </w:tc>
        <w:tc>
          <w:tcPr>
            <w:tcW w:w="1800" w:type="dxa"/>
          </w:tcPr>
          <w:p>
            <w:r>
              <w:rPr>
                <w:sz w:val="18"/>
                <w:szCs w:val="18"/>
              </w:rPr>
              <w:t xml:space="preserve">10</w:t>
            </w:r>
          </w:p>
        </w:tc>
      </w:tr>
      <w:tr>
        <w:tc>
          <w:tcPr>
            <w:tcW w:w="1800" w:type="dxa"/>
          </w:tcPr>
          <w:p>
            <w:r>
              <w:rPr>
                <w:sz w:val="18"/>
                <w:szCs w:val="18"/>
              </w:rPr>
              <w:t xml:space="preserve">2030</w:t>
            </w:r>
          </w:p>
        </w:tc>
        <w:tc>
          <w:tcPr>
            <w:tcW w:w="2500" w:type="dxa"/>
          </w:tcPr>
          <w:p>
            <w:r>
              <w:rPr>
                <w:sz w:val="18"/>
                <w:szCs w:val="18"/>
              </w:rPr>
              <w:t xml:space="preserve">29.4%</w:t>
            </w:r>
          </w:p>
        </w:tc>
        <w:tc>
          <w:tcPr>
            <w:tcW w:w="3000" w:type="dxa"/>
          </w:tcPr>
          <w:p>
            <w:r>
              <w:rPr>
                <w:sz w:val="18"/>
                <w:szCs w:val="18"/>
              </w:rPr>
              <w:t xml:space="preserve">GHS 11,659,000</w:t>
            </w:r>
          </w:p>
        </w:tc>
        <w:tc>
          <w:tcPr>
            <w:tcW w:w="1800" w:type="dxa"/>
          </w:tcPr>
          <w:p>
            <w:r>
              <w:rPr>
                <w:sz w:val="18"/>
                <w:szCs w:val="18"/>
              </w:rPr>
              <w:t xml:space="preserve">16</w:t>
            </w:r>
          </w:p>
        </w:tc>
      </w:tr>
      <w:tr>
        <w:tc>
          <w:tcPr>
            <w:tcW w:w="1800" w:type="dxa"/>
          </w:tcPr>
          <w:p>
            <w:r>
              <w:rPr>
                <w:sz w:val="18"/>
                <w:szCs w:val="18"/>
              </w:rPr>
              <w:t xml:space="preserve">2050</w:t>
            </w:r>
          </w:p>
        </w:tc>
        <w:tc>
          <w:tcPr>
            <w:tcW w:w="2500" w:type="dxa"/>
          </w:tcPr>
          <w:p>
            <w:r>
              <w:rPr>
                <w:sz w:val="18"/>
                <w:szCs w:val="18"/>
              </w:rPr>
              <w:t xml:space="preserve">35.0%</w:t>
            </w:r>
          </w:p>
        </w:tc>
        <w:tc>
          <w:tcPr>
            <w:tcW w:w="3000" w:type="dxa"/>
          </w:tcPr>
          <w:p>
            <w:r>
              <w:rPr>
                <w:sz w:val="18"/>
                <w:szCs w:val="18"/>
              </w:rPr>
              <w:t xml:space="preserve">GHS 13,883,000</w:t>
            </w:r>
          </w:p>
        </w:tc>
        <w:tc>
          <w:tcPr>
            <w:tcW w:w="1800" w:type="dxa"/>
          </w:tcPr>
          <w:p>
            <w:r>
              <w:rPr>
                <w:sz w:val="18"/>
                <w:szCs w:val="18"/>
              </w:rPr>
              <w:t xml:space="preserve">19</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39,676,000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7</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7</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RFI12-00014</w:t>
            </w:r>
          </w:p>
        </w:tc>
        <w:tc>
          <w:tcPr>
            <w:tcW w:w="1600" w:type="dxa"/>
          </w:tcPr>
          <w:p>
            <w:r>
              <w:rPr>
                <w:sz w:val="18"/>
                <w:szCs w:val="18"/>
              </w:rPr>
              <w:t xml:space="preserve">Bolgatanga</w:t>
            </w:r>
          </w:p>
        </w:tc>
        <w:tc>
          <w:tcPr>
            <w:tcW w:w="1700" w:type="dxa"/>
          </w:tcPr>
          <w:p>
            <w:r>
              <w:rPr>
                <w:sz w:val="18"/>
                <w:szCs w:val="18"/>
              </w:rPr>
              <w:t xml:space="preserve">GHS 202,000</w:t>
            </w:r>
          </w:p>
        </w:tc>
        <w:tc>
          <w:tcPr>
            <w:tcW w:w="800" w:type="dxa"/>
          </w:tcPr>
          <w:p>
            <w:r>
              <w:rPr>
                <w:sz w:val="18"/>
                <w:szCs w:val="18"/>
              </w:rPr>
              <w:t xml:space="preserve">88.7%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2,140</w:t>
            </w:r>
          </w:p>
        </w:tc>
        <w:tc>
          <w:tcPr>
            <w:tcW w:w="1400" w:type="dxa"/>
          </w:tcPr>
          <w:p>
            <w:r>
              <w:rPr>
                <w:sz w:val="18"/>
                <w:szCs w:val="18"/>
              </w:rPr>
              <w:t xml:space="preserve">GHS 80,668</w:t>
            </w:r>
          </w:p>
        </w:tc>
      </w:tr>
      <w:tr>
        <w:tc>
          <w:tcPr>
            <w:tcW w:w="1400" w:type="dxa"/>
          </w:tcPr>
          <w:p>
            <w:r>
              <w:rPr>
                <w:sz w:val="18"/>
                <w:szCs w:val="18"/>
              </w:rPr>
              <w:t xml:space="preserve">RFI12-00022</w:t>
            </w:r>
          </w:p>
        </w:tc>
        <w:tc>
          <w:tcPr>
            <w:tcW w:w="1600" w:type="dxa"/>
          </w:tcPr>
          <w:p>
            <w:r>
              <w:rPr>
                <w:sz w:val="18"/>
                <w:szCs w:val="18"/>
              </w:rPr>
              <w:t xml:space="preserve">Bolgatanga</w:t>
            </w:r>
          </w:p>
        </w:tc>
        <w:tc>
          <w:tcPr>
            <w:tcW w:w="1700" w:type="dxa"/>
          </w:tcPr>
          <w:p>
            <w:r>
              <w:rPr>
                <w:sz w:val="18"/>
                <w:szCs w:val="18"/>
              </w:rPr>
              <w:t xml:space="preserve">GHS 153,000</w:t>
            </w:r>
          </w:p>
        </w:tc>
        <w:tc>
          <w:tcPr>
            <w:tcW w:w="800" w:type="dxa"/>
          </w:tcPr>
          <w:p>
            <w:r>
              <w:rPr>
                <w:sz w:val="18"/>
                <w:szCs w:val="18"/>
              </w:rPr>
              <w:t xml:space="preserve">70.4%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2,309</w:t>
            </w:r>
          </w:p>
        </w:tc>
        <w:tc>
          <w:tcPr>
            <w:tcW w:w="1400" w:type="dxa"/>
          </w:tcPr>
          <w:p>
            <w:r>
              <w:rPr>
                <w:sz w:val="18"/>
                <w:szCs w:val="18"/>
              </w:rPr>
              <w:t xml:space="preserve">GHS 37,804</w:t>
            </w:r>
          </w:p>
        </w:tc>
      </w:tr>
      <w:tr>
        <w:tc>
          <w:tcPr>
            <w:tcW w:w="1400" w:type="dxa"/>
          </w:tcPr>
          <w:p>
            <w:r>
              <w:rPr>
                <w:sz w:val="18"/>
                <w:szCs w:val="18"/>
              </w:rPr>
              <w:t xml:space="preserve">RFI12-00026</w:t>
            </w:r>
          </w:p>
        </w:tc>
        <w:tc>
          <w:tcPr>
            <w:tcW w:w="1600" w:type="dxa"/>
          </w:tcPr>
          <w:p>
            <w:r>
              <w:rPr>
                <w:sz w:val="18"/>
                <w:szCs w:val="18"/>
              </w:rPr>
              <w:t xml:space="preserve">Bolgatanga</w:t>
            </w:r>
          </w:p>
        </w:tc>
        <w:tc>
          <w:tcPr>
            <w:tcW w:w="1700" w:type="dxa"/>
          </w:tcPr>
          <w:p>
            <w:r>
              <w:rPr>
                <w:sz w:val="18"/>
                <w:szCs w:val="18"/>
              </w:rPr>
              <w:t xml:space="preserve">GHS 569,000</w:t>
            </w:r>
          </w:p>
        </w:tc>
        <w:tc>
          <w:tcPr>
            <w:tcW w:w="800" w:type="dxa"/>
          </w:tcPr>
          <w:p>
            <w:r>
              <w:rPr>
                <w:sz w:val="18"/>
                <w:szCs w:val="18"/>
              </w:rPr>
              <w:t xml:space="preserve">71.7%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7,363</w:t>
            </w:r>
          </w:p>
        </w:tc>
        <w:tc>
          <w:tcPr>
            <w:tcW w:w="1400" w:type="dxa"/>
          </w:tcPr>
          <w:p>
            <w:r>
              <w:rPr>
                <w:sz w:val="18"/>
                <w:szCs w:val="18"/>
              </w:rPr>
              <w:t xml:space="preserve">GHS 145,910</w:t>
            </w:r>
          </w:p>
        </w:tc>
      </w:tr>
      <w:tr>
        <w:tc>
          <w:tcPr>
            <w:tcW w:w="1400" w:type="dxa"/>
          </w:tcPr>
          <w:p>
            <w:r>
              <w:rPr>
                <w:sz w:val="18"/>
                <w:szCs w:val="18"/>
              </w:rPr>
              <w:t xml:space="preserve">RFI12-00040</w:t>
            </w:r>
          </w:p>
        </w:tc>
        <w:tc>
          <w:tcPr>
            <w:tcW w:w="1600" w:type="dxa"/>
          </w:tcPr>
          <w:p>
            <w:r>
              <w:rPr>
                <w:sz w:val="18"/>
                <w:szCs w:val="18"/>
              </w:rPr>
              <w:t xml:space="preserve">Bolgatanga</w:t>
            </w:r>
          </w:p>
        </w:tc>
        <w:tc>
          <w:tcPr>
            <w:tcW w:w="1700" w:type="dxa"/>
          </w:tcPr>
          <w:p>
            <w:r>
              <w:rPr>
                <w:sz w:val="18"/>
                <w:szCs w:val="18"/>
              </w:rPr>
              <w:t xml:space="preserve">GHS 339,000</w:t>
            </w:r>
          </w:p>
        </w:tc>
        <w:tc>
          <w:tcPr>
            <w:tcW w:w="800" w:type="dxa"/>
          </w:tcPr>
          <w:p>
            <w:r>
              <w:rPr>
                <w:sz w:val="18"/>
                <w:szCs w:val="18"/>
              </w:rPr>
              <w:t xml:space="preserve">86.3%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3,474</w:t>
            </w:r>
          </w:p>
        </w:tc>
        <w:tc>
          <w:tcPr>
            <w:tcW w:w="1400" w:type="dxa"/>
          </w:tcPr>
          <w:p>
            <w:r>
              <w:rPr>
                <w:sz w:val="18"/>
                <w:szCs w:val="18"/>
              </w:rPr>
              <w:t xml:space="preserve">GHS 128,838</w:t>
            </w:r>
          </w:p>
        </w:tc>
      </w:tr>
      <w:tr>
        <w:tc>
          <w:tcPr>
            <w:tcW w:w="1400" w:type="dxa"/>
          </w:tcPr>
          <w:p>
            <w:r>
              <w:rPr>
                <w:sz w:val="18"/>
                <w:szCs w:val="18"/>
              </w:rPr>
              <w:t xml:space="preserve">RFI12-00043</w:t>
            </w:r>
          </w:p>
        </w:tc>
        <w:tc>
          <w:tcPr>
            <w:tcW w:w="1600" w:type="dxa"/>
          </w:tcPr>
          <w:p>
            <w:r>
              <w:rPr>
                <w:sz w:val="18"/>
                <w:szCs w:val="18"/>
              </w:rPr>
              <w:t xml:space="preserve">Bolgatanga</w:t>
            </w:r>
          </w:p>
        </w:tc>
        <w:tc>
          <w:tcPr>
            <w:tcW w:w="1700" w:type="dxa"/>
          </w:tcPr>
          <w:p>
            <w:r>
              <w:rPr>
                <w:sz w:val="18"/>
                <w:szCs w:val="18"/>
              </w:rPr>
              <w:t xml:space="preserve">GHS 469,000</w:t>
            </w:r>
          </w:p>
        </w:tc>
        <w:tc>
          <w:tcPr>
            <w:tcW w:w="800" w:type="dxa"/>
          </w:tcPr>
          <w:p>
            <w:r>
              <w:rPr>
                <w:sz w:val="18"/>
                <w:szCs w:val="18"/>
              </w:rPr>
              <w:t xml:space="preserve">63.9%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6,433</w:t>
            </w:r>
          </w:p>
        </w:tc>
        <w:tc>
          <w:tcPr>
            <w:tcW w:w="1400" w:type="dxa"/>
          </w:tcPr>
          <w:p>
            <w:r>
              <w:rPr>
                <w:sz w:val="18"/>
                <w:szCs w:val="18"/>
              </w:rPr>
              <w:t xml:space="preserve">GHS 76,844</w:t>
            </w:r>
          </w:p>
        </w:tc>
      </w:tr>
      <w:tr>
        <w:tc>
          <w:tcPr>
            <w:tcW w:w="1400" w:type="dxa"/>
          </w:tcPr>
          <w:p>
            <w:r>
              <w:rPr>
                <w:sz w:val="18"/>
                <w:szCs w:val="18"/>
              </w:rPr>
              <w:t xml:space="preserve">RFI12-00049</w:t>
            </w:r>
          </w:p>
        </w:tc>
        <w:tc>
          <w:tcPr>
            <w:tcW w:w="1600" w:type="dxa"/>
          </w:tcPr>
          <w:p>
            <w:r>
              <w:rPr>
                <w:sz w:val="18"/>
                <w:szCs w:val="18"/>
              </w:rPr>
              <w:t xml:space="preserve">Bolgatanga</w:t>
            </w:r>
          </w:p>
        </w:tc>
        <w:tc>
          <w:tcPr>
            <w:tcW w:w="1700" w:type="dxa"/>
          </w:tcPr>
          <w:p>
            <w:r>
              <w:rPr>
                <w:sz w:val="18"/>
                <w:szCs w:val="18"/>
              </w:rPr>
              <w:t xml:space="preserve">GHS 534,000</w:t>
            </w:r>
          </w:p>
        </w:tc>
        <w:tc>
          <w:tcPr>
            <w:tcW w:w="800" w:type="dxa"/>
          </w:tcPr>
          <w:p>
            <w:r>
              <w:rPr>
                <w:sz w:val="18"/>
                <w:szCs w:val="18"/>
              </w:rPr>
              <w:t xml:space="preserve">76.2%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5,897</w:t>
            </w:r>
          </w:p>
        </w:tc>
        <w:tc>
          <w:tcPr>
            <w:tcW w:w="1400" w:type="dxa"/>
          </w:tcPr>
          <w:p>
            <w:r>
              <w:rPr>
                <w:sz w:val="18"/>
                <w:szCs w:val="18"/>
              </w:rPr>
              <w:t xml:space="preserve">GHS 158,963</w:t>
            </w:r>
          </w:p>
        </w:tc>
      </w:tr>
      <w:tr>
        <w:tc>
          <w:tcPr>
            <w:tcW w:w="1400" w:type="dxa"/>
          </w:tcPr>
          <w:p>
            <w:r>
              <w:rPr>
                <w:sz w:val="18"/>
                <w:szCs w:val="18"/>
              </w:rPr>
              <w:t xml:space="preserve">RFI12-00053</w:t>
            </w:r>
          </w:p>
        </w:tc>
        <w:tc>
          <w:tcPr>
            <w:tcW w:w="1600" w:type="dxa"/>
          </w:tcPr>
          <w:p>
            <w:r>
              <w:rPr>
                <w:sz w:val="18"/>
                <w:szCs w:val="18"/>
              </w:rPr>
              <w:t xml:space="preserve">Bolgatanga</w:t>
            </w:r>
          </w:p>
        </w:tc>
        <w:tc>
          <w:tcPr>
            <w:tcW w:w="1700" w:type="dxa"/>
          </w:tcPr>
          <w:p>
            <w:r>
              <w:rPr>
                <w:sz w:val="18"/>
                <w:szCs w:val="18"/>
              </w:rPr>
              <w:t xml:space="preserve">GHS 368,000</w:t>
            </w:r>
          </w:p>
        </w:tc>
        <w:tc>
          <w:tcPr>
            <w:tcW w:w="800" w:type="dxa"/>
          </w:tcPr>
          <w:p>
            <w:r>
              <w:rPr>
                <w:sz w:val="18"/>
                <w:szCs w:val="18"/>
              </w:rPr>
              <w:t xml:space="preserve">84.0%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415</w:t>
            </w:r>
          </w:p>
        </w:tc>
        <w:tc>
          <w:tcPr>
            <w:tcW w:w="1400" w:type="dxa"/>
          </w:tcPr>
          <w:p>
            <w:r>
              <w:rPr>
                <w:sz w:val="18"/>
                <w:szCs w:val="18"/>
              </w:rPr>
              <w:t xml:space="preserve">GHS 130,191</w:t>
            </w:r>
          </w:p>
        </w:tc>
      </w:tr>
      <w:tr>
        <w:tc>
          <w:tcPr>
            <w:tcW w:w="1400" w:type="dxa"/>
          </w:tcPr>
          <w:p>
            <w:r>
              <w:rPr>
                <w:sz w:val="18"/>
                <w:szCs w:val="18"/>
              </w:rPr>
              <w:t xml:space="preserve">RFI12-00061</w:t>
            </w:r>
          </w:p>
        </w:tc>
        <w:tc>
          <w:tcPr>
            <w:tcW w:w="1600" w:type="dxa"/>
          </w:tcPr>
          <w:p>
            <w:r>
              <w:rPr>
                <w:sz w:val="18"/>
                <w:szCs w:val="18"/>
              </w:rPr>
              <w:t xml:space="preserve">Bolgatanga</w:t>
            </w:r>
          </w:p>
        </w:tc>
        <w:tc>
          <w:tcPr>
            <w:tcW w:w="1700" w:type="dxa"/>
          </w:tcPr>
          <w:p>
            <w:r>
              <w:rPr>
                <w:sz w:val="18"/>
                <w:szCs w:val="18"/>
              </w:rPr>
              <w:t xml:space="preserve">GHS 148,000</w:t>
            </w:r>
          </w:p>
        </w:tc>
        <w:tc>
          <w:tcPr>
            <w:tcW w:w="800" w:type="dxa"/>
          </w:tcPr>
          <w:p>
            <w:r>
              <w:rPr>
                <w:sz w:val="18"/>
                <w:szCs w:val="18"/>
              </w:rPr>
              <w:t xml:space="preserve">80.2%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1,510</w:t>
            </w:r>
          </w:p>
        </w:tc>
        <w:tc>
          <w:tcPr>
            <w:tcW w:w="1400" w:type="dxa"/>
          </w:tcPr>
          <w:p>
            <w:r>
              <w:rPr>
                <w:sz w:val="18"/>
                <w:szCs w:val="18"/>
              </w:rPr>
              <w:t xml:space="preserve">GHS 48,656</w:t>
            </w:r>
          </w:p>
        </w:tc>
      </w:tr>
      <w:tr>
        <w:tc>
          <w:tcPr>
            <w:tcW w:w="1400" w:type="dxa"/>
          </w:tcPr>
          <w:p>
            <w:r>
              <w:rPr>
                <w:sz w:val="18"/>
                <w:szCs w:val="18"/>
              </w:rPr>
              <w:t xml:space="preserve">RFI12-00064</w:t>
            </w:r>
          </w:p>
        </w:tc>
        <w:tc>
          <w:tcPr>
            <w:tcW w:w="1600" w:type="dxa"/>
          </w:tcPr>
          <w:p>
            <w:r>
              <w:rPr>
                <w:sz w:val="18"/>
                <w:szCs w:val="18"/>
              </w:rPr>
              <w:t xml:space="preserve">Bolgatanga</w:t>
            </w:r>
          </w:p>
        </w:tc>
        <w:tc>
          <w:tcPr>
            <w:tcW w:w="1700" w:type="dxa"/>
          </w:tcPr>
          <w:p>
            <w:r>
              <w:rPr>
                <w:sz w:val="18"/>
                <w:szCs w:val="18"/>
              </w:rPr>
              <w:t xml:space="preserve">GHS 872,000</w:t>
            </w:r>
          </w:p>
        </w:tc>
        <w:tc>
          <w:tcPr>
            <w:tcW w:w="800" w:type="dxa"/>
          </w:tcPr>
          <w:p>
            <w:r>
              <w:rPr>
                <w:sz w:val="18"/>
                <w:szCs w:val="18"/>
              </w:rPr>
              <w:t xml:space="preserve">89.9%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1,287</w:t>
            </w:r>
          </w:p>
        </w:tc>
        <w:tc>
          <w:tcPr>
            <w:tcW w:w="1400" w:type="dxa"/>
          </w:tcPr>
          <w:p>
            <w:r>
              <w:rPr>
                <w:sz w:val="18"/>
                <w:szCs w:val="18"/>
              </w:rPr>
              <w:t xml:space="preserve">GHS 351,698</w:t>
            </w:r>
          </w:p>
        </w:tc>
      </w:tr>
      <w:tr>
        <w:tc>
          <w:tcPr>
            <w:tcW w:w="1400" w:type="dxa"/>
          </w:tcPr>
          <w:p>
            <w:r>
              <w:rPr>
                <w:sz w:val="18"/>
                <w:szCs w:val="18"/>
              </w:rPr>
              <w:t xml:space="preserve">RFI12-00065</w:t>
            </w:r>
          </w:p>
        </w:tc>
        <w:tc>
          <w:tcPr>
            <w:tcW w:w="1600" w:type="dxa"/>
          </w:tcPr>
          <w:p>
            <w:r>
              <w:rPr>
                <w:sz w:val="18"/>
                <w:szCs w:val="18"/>
              </w:rPr>
              <w:t xml:space="preserve">Odawna</w:t>
            </w:r>
          </w:p>
        </w:tc>
        <w:tc>
          <w:tcPr>
            <w:tcW w:w="1700" w:type="dxa"/>
          </w:tcPr>
          <w:p>
            <w:r>
              <w:rPr>
                <w:sz w:val="18"/>
                <w:szCs w:val="18"/>
              </w:rPr>
              <w:t xml:space="preserve">GHS 713,000</w:t>
            </w:r>
          </w:p>
        </w:tc>
        <w:tc>
          <w:tcPr>
            <w:tcW w:w="800" w:type="dxa"/>
          </w:tcPr>
          <w:p>
            <w:r>
              <w:rPr>
                <w:sz w:val="18"/>
                <w:szCs w:val="18"/>
              </w:rPr>
              <w:t xml:space="preserve">67.6%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47,617</w:t>
            </w:r>
          </w:p>
        </w:tc>
        <w:tc>
          <w:tcPr>
            <w:tcW w:w="1400" w:type="dxa"/>
          </w:tcPr>
          <w:p>
            <w:r>
              <w:rPr>
                <w:sz w:val="18"/>
                <w:szCs w:val="18"/>
              </w:rPr>
              <w:t xml:space="preserve">GHS 253,143</w:t>
            </w:r>
          </w:p>
        </w:tc>
      </w:tr>
      <w:tr>
        <w:tc>
          <w:tcPr>
            <w:tcW w:w="1400" w:type="dxa"/>
          </w:tcPr>
          <w:p>
            <w:r>
              <w:rPr>
                <w:sz w:val="18"/>
                <w:szCs w:val="18"/>
              </w:rPr>
              <w:t xml:space="preserve">RFI12-00012</w:t>
            </w:r>
          </w:p>
        </w:tc>
        <w:tc>
          <w:tcPr>
            <w:tcW w:w="1600" w:type="dxa"/>
          </w:tcPr>
          <w:p>
            <w:r>
              <w:rPr>
                <w:sz w:val="18"/>
                <w:szCs w:val="18"/>
              </w:rPr>
              <w:t xml:space="preserve">Kumasi</w:t>
            </w:r>
          </w:p>
        </w:tc>
        <w:tc>
          <w:tcPr>
            <w:tcW w:w="1700" w:type="dxa"/>
          </w:tcPr>
          <w:p>
            <w:r>
              <w:rPr>
                <w:sz w:val="18"/>
                <w:szCs w:val="18"/>
              </w:rPr>
              <w:t xml:space="preserve">GHS 840,000</w:t>
            </w:r>
          </w:p>
        </w:tc>
        <w:tc>
          <w:tcPr>
            <w:tcW w:w="800" w:type="dxa"/>
          </w:tcPr>
          <w:p>
            <w:r>
              <w:rPr>
                <w:sz w:val="18"/>
                <w:szCs w:val="18"/>
              </w:rPr>
              <w:t xml:space="preserve">65.1%</w:t>
            </w:r>
          </w:p>
        </w:tc>
        <w:tc>
          <w:tcPr>
            <w:tcW w:w="900" w:type="dxa"/>
          </w:tcPr>
          <w:p>
            <w:r>
              <w:rPr>
                <w:sz w:val="18"/>
                <w:szCs w:val="18"/>
              </w:rPr>
              <w:t xml:space="preserve">High</w:t>
            </w:r>
          </w:p>
        </w:tc>
        <w:tc>
          <w:tcPr>
            <w:tcW w:w="800" w:type="dxa"/>
          </w:tcPr>
          <w:p>
            <w:r>
              <w:rPr>
                <w:sz w:val="18"/>
                <w:szCs w:val="18"/>
              </w:rPr>
              <w:t xml:space="preserve">62.3</w:t>
            </w:r>
          </w:p>
        </w:tc>
        <w:tc>
          <w:tcPr>
            <w:tcW w:w="1200" w:type="dxa"/>
          </w:tcPr>
          <w:p>
            <w:r>
              <w:rPr>
                <w:sz w:val="18"/>
                <w:szCs w:val="18"/>
              </w:rPr>
              <w:t xml:space="preserve">GHS 40,926</w:t>
            </w:r>
          </w:p>
        </w:tc>
        <w:tc>
          <w:tcPr>
            <w:tcW w:w="1400" w:type="dxa"/>
          </w:tcPr>
          <w:p>
            <w:r>
              <w:rPr>
                <w:sz w:val="18"/>
                <w:szCs w:val="18"/>
              </w:rPr>
              <w:t xml:space="preserve">GHS 205,447</w:t>
            </w:r>
          </w:p>
        </w:tc>
      </w:tr>
      <w:tr>
        <w:tc>
          <w:tcPr>
            <w:tcW w:w="1400" w:type="dxa"/>
          </w:tcPr>
          <w:p>
            <w:r>
              <w:rPr>
                <w:sz w:val="18"/>
                <w:szCs w:val="18"/>
              </w:rPr>
              <w:t xml:space="preserve">RFI12-00009</w:t>
            </w:r>
          </w:p>
        </w:tc>
        <w:tc>
          <w:tcPr>
            <w:tcW w:w="1600" w:type="dxa"/>
          </w:tcPr>
          <w:p>
            <w:r>
              <w:rPr>
                <w:sz w:val="18"/>
                <w:szCs w:val="18"/>
              </w:rPr>
              <w:t xml:space="preserve">Odawna</w:t>
            </w:r>
          </w:p>
        </w:tc>
        <w:tc>
          <w:tcPr>
            <w:tcW w:w="1700" w:type="dxa"/>
          </w:tcPr>
          <w:p>
            <w:r>
              <w:rPr>
                <w:sz w:val="18"/>
                <w:szCs w:val="18"/>
              </w:rPr>
              <w:t xml:space="preserve">GHS 624,000</w:t>
            </w:r>
          </w:p>
        </w:tc>
        <w:tc>
          <w:tcPr>
            <w:tcW w:w="800" w:type="dxa"/>
          </w:tcPr>
          <w:p>
            <w:r>
              <w:rPr>
                <w:sz w:val="18"/>
                <w:szCs w:val="18"/>
              </w:rPr>
              <w:t xml:space="preserve">64.8%</w:t>
            </w:r>
          </w:p>
        </w:tc>
        <w:tc>
          <w:tcPr>
            <w:tcW w:w="900" w:type="dxa"/>
          </w:tcPr>
          <w:p>
            <w:r>
              <w:rPr>
                <w:sz w:val="18"/>
                <w:szCs w:val="18"/>
              </w:rPr>
              <w:t xml:space="preserve">High</w:t>
            </w:r>
          </w:p>
        </w:tc>
        <w:tc>
          <w:tcPr>
            <w:tcW w:w="800" w:type="dxa"/>
          </w:tcPr>
          <w:p>
            <w:r>
              <w:rPr>
                <w:sz w:val="18"/>
                <w:szCs w:val="18"/>
              </w:rPr>
              <w:t xml:space="preserve">61.9</w:t>
            </w:r>
          </w:p>
        </w:tc>
        <w:tc>
          <w:tcPr>
            <w:tcW w:w="1200" w:type="dxa"/>
          </w:tcPr>
          <w:p>
            <w:r>
              <w:rPr>
                <w:sz w:val="18"/>
                <w:szCs w:val="18"/>
              </w:rPr>
              <w:t xml:space="preserve">GHS 4,528</w:t>
            </w:r>
          </w:p>
        </w:tc>
        <w:tc>
          <w:tcPr>
            <w:tcW w:w="1400" w:type="dxa"/>
          </w:tcPr>
          <w:p>
            <w:r>
              <w:rPr>
                <w:sz w:val="18"/>
                <w:szCs w:val="18"/>
              </w:rPr>
              <w:t xml:space="preserve">GHS 154,550</w:t>
            </w:r>
          </w:p>
        </w:tc>
      </w:tr>
      <w:tr>
        <w:tc>
          <w:tcPr>
            <w:tcW w:w="1400" w:type="dxa"/>
          </w:tcPr>
          <w:p>
            <w:r>
              <w:rPr>
                <w:sz w:val="18"/>
                <w:szCs w:val="18"/>
              </w:rPr>
              <w:t xml:space="preserve">RFI12-00009-N202</w:t>
            </w:r>
          </w:p>
        </w:tc>
        <w:tc>
          <w:tcPr>
            <w:tcW w:w="1600" w:type="dxa"/>
          </w:tcPr>
          <w:p>
            <w:r>
              <w:rPr>
                <w:sz w:val="18"/>
                <w:szCs w:val="18"/>
              </w:rPr>
              <w:t xml:space="preserve">Odawna</w:t>
            </w:r>
          </w:p>
        </w:tc>
        <w:tc>
          <w:tcPr>
            <w:tcW w:w="1700" w:type="dxa"/>
          </w:tcPr>
          <w:p>
            <w:r>
              <w:rPr>
                <w:sz w:val="18"/>
                <w:szCs w:val="18"/>
              </w:rPr>
              <w:t xml:space="preserve">GHS 624,000</w:t>
            </w:r>
          </w:p>
        </w:tc>
        <w:tc>
          <w:tcPr>
            <w:tcW w:w="800" w:type="dxa"/>
          </w:tcPr>
          <w:p>
            <w:r>
              <w:rPr>
                <w:sz w:val="18"/>
                <w:szCs w:val="18"/>
              </w:rPr>
              <w:t xml:space="preserve">64.8%</w:t>
            </w:r>
          </w:p>
        </w:tc>
        <w:tc>
          <w:tcPr>
            <w:tcW w:w="900" w:type="dxa"/>
          </w:tcPr>
          <w:p>
            <w:r>
              <w:rPr>
                <w:sz w:val="18"/>
                <w:szCs w:val="18"/>
              </w:rPr>
              <w:t xml:space="preserve">High</w:t>
            </w:r>
          </w:p>
        </w:tc>
        <w:tc>
          <w:tcPr>
            <w:tcW w:w="800" w:type="dxa"/>
          </w:tcPr>
          <w:p>
            <w:r>
              <w:rPr>
                <w:sz w:val="18"/>
                <w:szCs w:val="18"/>
              </w:rPr>
              <w:t xml:space="preserve">61.9</w:t>
            </w:r>
          </w:p>
        </w:tc>
        <w:tc>
          <w:tcPr>
            <w:tcW w:w="1200" w:type="dxa"/>
          </w:tcPr>
          <w:p>
            <w:r>
              <w:rPr>
                <w:sz w:val="18"/>
                <w:szCs w:val="18"/>
              </w:rPr>
              <w:t xml:space="preserve">GHS 4,528</w:t>
            </w:r>
          </w:p>
        </w:tc>
        <w:tc>
          <w:tcPr>
            <w:tcW w:w="1400" w:type="dxa"/>
          </w:tcPr>
          <w:p>
            <w:r>
              <w:rPr>
                <w:sz w:val="18"/>
                <w:szCs w:val="18"/>
              </w:rPr>
              <w:t xml:space="preserve">GHS 154,550</w:t>
            </w:r>
          </w:p>
        </w:tc>
      </w:tr>
      <w:tr>
        <w:tc>
          <w:tcPr>
            <w:tcW w:w="1400" w:type="dxa"/>
          </w:tcPr>
          <w:p>
            <w:r>
              <w:rPr>
                <w:sz w:val="18"/>
                <w:szCs w:val="18"/>
              </w:rPr>
              <w:t xml:space="preserve">RFI12-00001</w:t>
            </w:r>
          </w:p>
        </w:tc>
        <w:tc>
          <w:tcPr>
            <w:tcW w:w="1600" w:type="dxa"/>
          </w:tcPr>
          <w:p>
            <w:r>
              <w:rPr>
                <w:sz w:val="18"/>
                <w:szCs w:val="18"/>
              </w:rPr>
              <w:t xml:space="preserve">Nalerigu</w:t>
            </w:r>
          </w:p>
        </w:tc>
        <w:tc>
          <w:tcPr>
            <w:tcW w:w="1700" w:type="dxa"/>
          </w:tcPr>
          <w:p>
            <w:r>
              <w:rPr>
                <w:sz w:val="18"/>
                <w:szCs w:val="18"/>
              </w:rPr>
              <w:t xml:space="preserve">GHS 351,000</w:t>
            </w:r>
          </w:p>
        </w:tc>
        <w:tc>
          <w:tcPr>
            <w:tcW w:w="800" w:type="dxa"/>
          </w:tcPr>
          <w:p>
            <w:r>
              <w:rPr>
                <w:sz w:val="18"/>
                <w:szCs w:val="18"/>
              </w:rPr>
              <w:t xml:space="preserve">72.5%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244</w:t>
            </w:r>
          </w:p>
        </w:tc>
        <w:tc>
          <w:tcPr>
            <w:tcW w:w="1400" w:type="dxa"/>
          </w:tcPr>
          <w:p>
            <w:r>
              <w:rPr>
                <w:sz w:val="18"/>
                <w:szCs w:val="18"/>
              </w:rPr>
              <w:t xml:space="preserve">GHS 71,083</w:t>
            </w:r>
          </w:p>
        </w:tc>
      </w:tr>
      <w:tr>
        <w:tc>
          <w:tcPr>
            <w:tcW w:w="1400" w:type="dxa"/>
          </w:tcPr>
          <w:p>
            <w:r>
              <w:rPr>
                <w:sz w:val="18"/>
                <w:szCs w:val="18"/>
              </w:rPr>
              <w:t xml:space="preserve">RFI12-00006</w:t>
            </w:r>
          </w:p>
        </w:tc>
        <w:tc>
          <w:tcPr>
            <w:tcW w:w="1600" w:type="dxa"/>
          </w:tcPr>
          <w:p>
            <w:r>
              <w:rPr>
                <w:sz w:val="18"/>
                <w:szCs w:val="18"/>
              </w:rPr>
              <w:t xml:space="preserve">Nalerigu</w:t>
            </w:r>
          </w:p>
        </w:tc>
        <w:tc>
          <w:tcPr>
            <w:tcW w:w="1700" w:type="dxa"/>
          </w:tcPr>
          <w:p>
            <w:r>
              <w:rPr>
                <w:sz w:val="18"/>
                <w:szCs w:val="18"/>
              </w:rPr>
              <w:t xml:space="preserve">GHS 204,000</w:t>
            </w:r>
          </w:p>
        </w:tc>
        <w:tc>
          <w:tcPr>
            <w:tcW w:w="800" w:type="dxa"/>
          </w:tcPr>
          <w:p>
            <w:r>
              <w:rPr>
                <w:sz w:val="18"/>
                <w:szCs w:val="18"/>
              </w:rPr>
              <w:t xml:space="preserve">63.1%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163</w:t>
            </w:r>
          </w:p>
        </w:tc>
        <w:tc>
          <w:tcPr>
            <w:tcW w:w="1400" w:type="dxa"/>
          </w:tcPr>
          <w:p>
            <w:r>
              <w:rPr>
                <w:sz w:val="18"/>
                <w:szCs w:val="18"/>
              </w:rPr>
              <w:t xml:space="preserve">GHS 16,498</w:t>
            </w:r>
          </w:p>
        </w:tc>
      </w:tr>
      <w:tr>
        <w:tc>
          <w:tcPr>
            <w:tcW w:w="1400" w:type="dxa"/>
          </w:tcPr>
          <w:p>
            <w:r>
              <w:rPr>
                <w:sz w:val="18"/>
                <w:szCs w:val="18"/>
              </w:rPr>
              <w:t xml:space="preserve">RFI12-00029</w:t>
            </w:r>
          </w:p>
        </w:tc>
        <w:tc>
          <w:tcPr>
            <w:tcW w:w="1600" w:type="dxa"/>
          </w:tcPr>
          <w:p>
            <w:r>
              <w:rPr>
                <w:sz w:val="18"/>
                <w:szCs w:val="18"/>
              </w:rPr>
              <w:t xml:space="preserve">Nalerigu</w:t>
            </w:r>
          </w:p>
        </w:tc>
        <w:tc>
          <w:tcPr>
            <w:tcW w:w="1700" w:type="dxa"/>
          </w:tcPr>
          <w:p>
            <w:r>
              <w:rPr>
                <w:sz w:val="18"/>
                <w:szCs w:val="18"/>
              </w:rPr>
              <w:t xml:space="preserve">GHS 585,000</w:t>
            </w:r>
          </w:p>
        </w:tc>
        <w:tc>
          <w:tcPr>
            <w:tcW w:w="800" w:type="dxa"/>
          </w:tcPr>
          <w:p>
            <w:r>
              <w:rPr>
                <w:sz w:val="18"/>
                <w:szCs w:val="18"/>
              </w:rPr>
              <w:t xml:space="preserve">68.0%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433</w:t>
            </w:r>
          </w:p>
        </w:tc>
        <w:tc>
          <w:tcPr>
            <w:tcW w:w="1400" w:type="dxa"/>
          </w:tcPr>
          <w:p>
            <w:r>
              <w:rPr>
                <w:sz w:val="18"/>
                <w:szCs w:val="18"/>
              </w:rPr>
              <w:t xml:space="preserve">GHS 86,399</w:t>
            </w:r>
          </w:p>
        </w:tc>
      </w:tr>
      <w:tr>
        <w:tc>
          <w:tcPr>
            <w:tcW w:w="1400" w:type="dxa"/>
          </w:tcPr>
          <w:p>
            <w:r>
              <w:rPr>
                <w:sz w:val="18"/>
                <w:szCs w:val="18"/>
              </w:rPr>
              <w:t xml:space="preserve">RFI12-00032</w:t>
            </w:r>
          </w:p>
        </w:tc>
        <w:tc>
          <w:tcPr>
            <w:tcW w:w="1600" w:type="dxa"/>
          </w:tcPr>
          <w:p>
            <w:r>
              <w:rPr>
                <w:sz w:val="18"/>
                <w:szCs w:val="18"/>
              </w:rPr>
              <w:t xml:space="preserve">Nalerigu</w:t>
            </w:r>
          </w:p>
        </w:tc>
        <w:tc>
          <w:tcPr>
            <w:tcW w:w="1700" w:type="dxa"/>
          </w:tcPr>
          <w:p>
            <w:r>
              <w:rPr>
                <w:sz w:val="18"/>
                <w:szCs w:val="18"/>
              </w:rPr>
              <w:t xml:space="preserve">GHS 460,000</w:t>
            </w:r>
          </w:p>
        </w:tc>
        <w:tc>
          <w:tcPr>
            <w:tcW w:w="800" w:type="dxa"/>
          </w:tcPr>
          <w:p>
            <w:r>
              <w:rPr>
                <w:sz w:val="18"/>
                <w:szCs w:val="18"/>
              </w:rPr>
              <w:t xml:space="preserve">66.2%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45</w:t>
            </w:r>
          </w:p>
        </w:tc>
        <w:tc>
          <w:tcPr>
            <w:tcW w:w="1400" w:type="dxa"/>
          </w:tcPr>
          <w:p>
            <w:r>
              <w:rPr>
                <w:sz w:val="18"/>
                <w:szCs w:val="18"/>
              </w:rPr>
              <w:t xml:space="preserve">GHS 57,571</w:t>
            </w:r>
          </w:p>
        </w:tc>
      </w:tr>
      <w:tr>
        <w:tc>
          <w:tcPr>
            <w:tcW w:w="1400" w:type="dxa"/>
          </w:tcPr>
          <w:p>
            <w:r>
              <w:rPr>
                <w:sz w:val="18"/>
                <w:szCs w:val="18"/>
              </w:rPr>
              <w:t xml:space="preserve">RFI12-00042</w:t>
            </w:r>
          </w:p>
        </w:tc>
        <w:tc>
          <w:tcPr>
            <w:tcW w:w="1600" w:type="dxa"/>
          </w:tcPr>
          <w:p>
            <w:r>
              <w:rPr>
                <w:sz w:val="18"/>
                <w:szCs w:val="18"/>
              </w:rPr>
              <w:t xml:space="preserve">Tamale</w:t>
            </w:r>
          </w:p>
        </w:tc>
        <w:tc>
          <w:tcPr>
            <w:tcW w:w="1700" w:type="dxa"/>
          </w:tcPr>
          <w:p>
            <w:r>
              <w:rPr>
                <w:sz w:val="18"/>
                <w:szCs w:val="18"/>
              </w:rPr>
              <w:t xml:space="preserve">GHS 553,000</w:t>
            </w:r>
          </w:p>
        </w:tc>
        <w:tc>
          <w:tcPr>
            <w:tcW w:w="800" w:type="dxa"/>
          </w:tcPr>
          <w:p>
            <w:r>
              <w:rPr>
                <w:sz w:val="18"/>
                <w:szCs w:val="18"/>
              </w:rPr>
              <w:t xml:space="preserve">71.9%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5,945</w:t>
            </w:r>
          </w:p>
        </w:tc>
        <w:tc>
          <w:tcPr>
            <w:tcW w:w="1400" w:type="dxa"/>
          </w:tcPr>
          <w:p>
            <w:r>
              <w:rPr>
                <w:sz w:val="18"/>
                <w:szCs w:val="18"/>
              </w:rPr>
              <w:t xml:space="preserve">GHS 114,404</w:t>
            </w:r>
          </w:p>
        </w:tc>
      </w:tr>
      <w:tr>
        <w:tc>
          <w:tcPr>
            <w:tcW w:w="1400" w:type="dxa"/>
          </w:tcPr>
          <w:p>
            <w:r>
              <w:rPr>
                <w:sz w:val="18"/>
                <w:szCs w:val="18"/>
              </w:rPr>
              <w:t xml:space="preserve">RFI12-00050</w:t>
            </w:r>
          </w:p>
        </w:tc>
        <w:tc>
          <w:tcPr>
            <w:tcW w:w="1600" w:type="dxa"/>
          </w:tcPr>
          <w:p>
            <w:r>
              <w:rPr>
                <w:sz w:val="18"/>
                <w:szCs w:val="18"/>
              </w:rPr>
              <w:t xml:space="preserve">Tamale</w:t>
            </w:r>
          </w:p>
        </w:tc>
        <w:tc>
          <w:tcPr>
            <w:tcW w:w="1700" w:type="dxa"/>
          </w:tcPr>
          <w:p>
            <w:r>
              <w:rPr>
                <w:sz w:val="18"/>
                <w:szCs w:val="18"/>
              </w:rPr>
              <w:t xml:space="preserve">GHS 420,000</w:t>
            </w:r>
          </w:p>
        </w:tc>
        <w:tc>
          <w:tcPr>
            <w:tcW w:w="800" w:type="dxa"/>
          </w:tcPr>
          <w:p>
            <w:r>
              <w:rPr>
                <w:sz w:val="18"/>
                <w:szCs w:val="18"/>
              </w:rPr>
              <w:t xml:space="preserve">65.8%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6,036</w:t>
            </w:r>
          </w:p>
        </w:tc>
        <w:tc>
          <w:tcPr>
            <w:tcW w:w="1400" w:type="dxa"/>
          </w:tcPr>
          <w:p>
            <w:r>
              <w:rPr>
                <w:sz w:val="18"/>
                <w:szCs w:val="18"/>
              </w:rPr>
              <w:t xml:space="preserve">GHS 61,467</w:t>
            </w:r>
          </w:p>
        </w:tc>
      </w:tr>
      <w:tr>
        <w:tc>
          <w:tcPr>
            <w:tcW w:w="1400" w:type="dxa"/>
          </w:tcPr>
          <w:p>
            <w:r>
              <w:rPr>
                <w:sz w:val="18"/>
                <w:szCs w:val="18"/>
              </w:rPr>
              <w:t xml:space="preserve">RFI12-00051</w:t>
            </w:r>
          </w:p>
        </w:tc>
        <w:tc>
          <w:tcPr>
            <w:tcW w:w="1600" w:type="dxa"/>
          </w:tcPr>
          <w:p>
            <w:r>
              <w:rPr>
                <w:sz w:val="18"/>
                <w:szCs w:val="18"/>
              </w:rPr>
              <w:t xml:space="preserve">Nalerigu</w:t>
            </w:r>
          </w:p>
        </w:tc>
        <w:tc>
          <w:tcPr>
            <w:tcW w:w="1700" w:type="dxa"/>
          </w:tcPr>
          <w:p>
            <w:r>
              <w:rPr>
                <w:sz w:val="18"/>
                <w:szCs w:val="18"/>
              </w:rPr>
              <w:t xml:space="preserve">GHS 186,000</w:t>
            </w:r>
          </w:p>
        </w:tc>
        <w:tc>
          <w:tcPr>
            <w:tcW w:w="800" w:type="dxa"/>
          </w:tcPr>
          <w:p>
            <w:r>
              <w:rPr>
                <w:sz w:val="18"/>
                <w:szCs w:val="18"/>
              </w:rPr>
              <w:t xml:space="preserve">62.7%</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149</w:t>
            </w:r>
          </w:p>
        </w:tc>
        <w:tc>
          <w:tcPr>
            <w:tcW w:w="1400" w:type="dxa"/>
          </w:tcPr>
          <w:p>
            <w:r>
              <w:rPr>
                <w:sz w:val="18"/>
                <w:szCs w:val="18"/>
              </w:rPr>
              <w:t xml:space="preserve">GHS 14,070</w:t>
            </w:r>
          </w:p>
        </w:tc>
      </w:tr>
      <w:tr>
        <w:tc>
          <w:tcPr>
            <w:tcW w:w="1400" w:type="dxa"/>
          </w:tcPr>
          <w:p>
            <w:r>
              <w:rPr>
                <w:sz w:val="18"/>
                <w:szCs w:val="18"/>
              </w:rPr>
              <w:t xml:space="preserve">RFI12-00056</w:t>
            </w:r>
          </w:p>
        </w:tc>
        <w:tc>
          <w:tcPr>
            <w:tcW w:w="1600" w:type="dxa"/>
          </w:tcPr>
          <w:p>
            <w:r>
              <w:rPr>
                <w:sz w:val="18"/>
                <w:szCs w:val="18"/>
              </w:rPr>
              <w:t xml:space="preserve">Nalerigu</w:t>
            </w:r>
          </w:p>
        </w:tc>
        <w:tc>
          <w:tcPr>
            <w:tcW w:w="1700" w:type="dxa"/>
          </w:tcPr>
          <w:p>
            <w:r>
              <w:rPr>
                <w:sz w:val="18"/>
                <w:szCs w:val="18"/>
              </w:rPr>
              <w:t xml:space="preserve">GHS 346,000</w:t>
            </w:r>
          </w:p>
        </w:tc>
        <w:tc>
          <w:tcPr>
            <w:tcW w:w="800" w:type="dxa"/>
          </w:tcPr>
          <w:p>
            <w:r>
              <w:rPr>
                <w:sz w:val="18"/>
                <w:szCs w:val="18"/>
              </w:rPr>
              <w:t xml:space="preserve">78.6%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221</w:t>
            </w:r>
          </w:p>
        </w:tc>
        <w:tc>
          <w:tcPr>
            <w:tcW w:w="1400" w:type="dxa"/>
          </w:tcPr>
          <w:p>
            <w:r>
              <w:rPr>
                <w:sz w:val="18"/>
                <w:szCs w:val="18"/>
              </w:rPr>
              <w:t xml:space="preserve">GHS 90,257</w:t>
            </w:r>
          </w:p>
        </w:tc>
      </w:tr>
      <w:tr>
        <w:tc>
          <w:tcPr>
            <w:tcW w:w="1400" w:type="dxa"/>
          </w:tcPr>
          <w:p>
            <w:r>
              <w:rPr>
                <w:sz w:val="18"/>
                <w:szCs w:val="18"/>
              </w:rPr>
              <w:t xml:space="preserve">RFI12-00057</w:t>
            </w:r>
          </w:p>
        </w:tc>
        <w:tc>
          <w:tcPr>
            <w:tcW w:w="1600" w:type="dxa"/>
          </w:tcPr>
          <w:p>
            <w:r>
              <w:rPr>
                <w:sz w:val="18"/>
                <w:szCs w:val="18"/>
              </w:rPr>
              <w:t xml:space="preserve">Nalerigu</w:t>
            </w:r>
          </w:p>
        </w:tc>
        <w:tc>
          <w:tcPr>
            <w:tcW w:w="1700" w:type="dxa"/>
          </w:tcPr>
          <w:p>
            <w:r>
              <w:rPr>
                <w:sz w:val="18"/>
                <w:szCs w:val="18"/>
              </w:rPr>
              <w:t xml:space="preserve">GHS 134,000</w:t>
            </w:r>
          </w:p>
        </w:tc>
        <w:tc>
          <w:tcPr>
            <w:tcW w:w="800" w:type="dxa"/>
          </w:tcPr>
          <w:p>
            <w:r>
              <w:rPr>
                <w:sz w:val="18"/>
                <w:szCs w:val="18"/>
              </w:rPr>
              <w:t xml:space="preserve">63.8%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106</w:t>
            </w:r>
          </w:p>
        </w:tc>
        <w:tc>
          <w:tcPr>
            <w:tcW w:w="1400" w:type="dxa"/>
          </w:tcPr>
          <w:p>
            <w:r>
              <w:rPr>
                <w:sz w:val="18"/>
                <w:szCs w:val="18"/>
              </w:rPr>
              <w:t xml:space="preserve">GHS 12,523</w:t>
            </w:r>
          </w:p>
        </w:tc>
      </w:tr>
      <w:tr>
        <w:tc>
          <w:tcPr>
            <w:tcW w:w="1400" w:type="dxa"/>
          </w:tcPr>
          <w:p>
            <w:r>
              <w:rPr>
                <w:sz w:val="18"/>
                <w:szCs w:val="18"/>
              </w:rPr>
              <w:t xml:space="preserve">RFI12-00033</w:t>
            </w:r>
          </w:p>
        </w:tc>
        <w:tc>
          <w:tcPr>
            <w:tcW w:w="1600" w:type="dxa"/>
          </w:tcPr>
          <w:p>
            <w:r>
              <w:rPr>
                <w:sz w:val="18"/>
                <w:szCs w:val="18"/>
              </w:rPr>
              <w:t xml:space="preserve">Kumasi</w:t>
            </w:r>
          </w:p>
        </w:tc>
        <w:tc>
          <w:tcPr>
            <w:tcW w:w="1700" w:type="dxa"/>
          </w:tcPr>
          <w:p>
            <w:r>
              <w:rPr>
                <w:sz w:val="18"/>
                <w:szCs w:val="18"/>
              </w:rPr>
              <w:t xml:space="preserve">GHS 243,000</w:t>
            </w:r>
          </w:p>
        </w:tc>
        <w:tc>
          <w:tcPr>
            <w:tcW w:w="800" w:type="dxa"/>
          </w:tcPr>
          <w:p>
            <w:r>
              <w:rPr>
                <w:sz w:val="18"/>
                <w:szCs w:val="18"/>
              </w:rPr>
              <w:t xml:space="preserve">70.4%</w:t>
            </w:r>
          </w:p>
        </w:tc>
        <w:tc>
          <w:tcPr>
            <w:tcW w:w="900" w:type="dxa"/>
          </w:tcPr>
          <w:p>
            <w:r>
              <w:rPr>
                <w:sz w:val="18"/>
                <w:szCs w:val="18"/>
              </w:rPr>
              <w:t xml:space="preserve">Moderate</w:t>
            </w:r>
          </w:p>
        </w:tc>
        <w:tc>
          <w:tcPr>
            <w:tcW w:w="800" w:type="dxa"/>
          </w:tcPr>
          <w:p>
            <w:r>
              <w:rPr>
                <w:sz w:val="18"/>
                <w:szCs w:val="18"/>
              </w:rPr>
              <w:t xml:space="preserve">48.0</w:t>
            </w:r>
          </w:p>
        </w:tc>
        <w:tc>
          <w:tcPr>
            <w:tcW w:w="1200" w:type="dxa"/>
          </w:tcPr>
          <w:p>
            <w:r>
              <w:rPr>
                <w:sz w:val="18"/>
                <w:szCs w:val="18"/>
              </w:rPr>
              <w:t xml:space="preserve">GHS 810</w:t>
            </w:r>
          </w:p>
        </w:tc>
        <w:tc>
          <w:tcPr>
            <w:tcW w:w="1400" w:type="dxa"/>
          </w:tcPr>
          <w:p>
            <w:r>
              <w:rPr>
                <w:sz w:val="18"/>
                <w:szCs w:val="18"/>
              </w:rPr>
              <w:t xml:space="preserve">GHS 45,642</w:t>
            </w:r>
          </w:p>
        </w:tc>
      </w:tr>
      <w:tr>
        <w:tc>
          <w:tcPr>
            <w:tcW w:w="1400" w:type="dxa"/>
          </w:tcPr>
          <w:p>
            <w:r>
              <w:rPr>
                <w:sz w:val="18"/>
                <w:szCs w:val="18"/>
              </w:rPr>
              <w:t xml:space="preserve">RFI12-00019</w:t>
            </w:r>
          </w:p>
        </w:tc>
        <w:tc>
          <w:tcPr>
            <w:tcW w:w="1600" w:type="dxa"/>
          </w:tcPr>
          <w:p>
            <w:r>
              <w:rPr>
                <w:sz w:val="18"/>
                <w:szCs w:val="18"/>
              </w:rPr>
              <w:t xml:space="preserve">Wa</w:t>
            </w:r>
          </w:p>
        </w:tc>
        <w:tc>
          <w:tcPr>
            <w:tcW w:w="1700" w:type="dxa"/>
          </w:tcPr>
          <w:p>
            <w:r>
              <w:rPr>
                <w:sz w:val="18"/>
                <w:szCs w:val="18"/>
              </w:rPr>
              <w:t xml:space="preserve">GHS 713,000</w:t>
            </w:r>
          </w:p>
        </w:tc>
        <w:tc>
          <w:tcPr>
            <w:tcW w:w="800" w:type="dxa"/>
          </w:tcPr>
          <w:p>
            <w:r>
              <w:rPr>
                <w:sz w:val="18"/>
                <w:szCs w:val="18"/>
              </w:rPr>
              <w:t xml:space="preserve">86.5%</w:t>
            </w:r>
          </w:p>
        </w:tc>
        <w:tc>
          <w:tcPr>
            <w:tcW w:w="900" w:type="dxa"/>
          </w:tcPr>
          <w:p>
            <w:r>
              <w:rPr>
                <w:sz w:val="18"/>
                <w:szCs w:val="18"/>
              </w:rPr>
              <w:t xml:space="preserve">Moderate</w:t>
            </w:r>
          </w:p>
        </w:tc>
        <w:tc>
          <w:tcPr>
            <w:tcW w:w="800" w:type="dxa"/>
          </w:tcPr>
          <w:p>
            <w:r>
              <w:rPr>
                <w:sz w:val="18"/>
                <w:szCs w:val="18"/>
              </w:rPr>
              <w:t xml:space="preserve">45.6</w:t>
            </w:r>
          </w:p>
        </w:tc>
        <w:tc>
          <w:tcPr>
            <w:tcW w:w="1200" w:type="dxa"/>
          </w:tcPr>
          <w:p>
            <w:r>
              <w:rPr>
                <w:sz w:val="18"/>
                <w:szCs w:val="18"/>
              </w:rPr>
              <w:t xml:space="preserve">GHS 415</w:t>
            </w:r>
          </w:p>
        </w:tc>
        <w:tc>
          <w:tcPr>
            <w:tcW w:w="1400" w:type="dxa"/>
          </w:tcPr>
          <w:p>
            <w:r>
              <w:rPr>
                <w:sz w:val="18"/>
                <w:szCs w:val="18"/>
              </w:rPr>
              <w:t xml:space="preserve">GHS 211,140</w:t>
            </w:r>
          </w:p>
        </w:tc>
      </w:tr>
      <w:tr>
        <w:tc>
          <w:tcPr>
            <w:tcW w:w="1400" w:type="dxa"/>
          </w:tcPr>
          <w:p>
            <w:r>
              <w:rPr>
                <w:sz w:val="18"/>
                <w:szCs w:val="18"/>
              </w:rPr>
              <w:t xml:space="preserve">RFI12-00028</w:t>
            </w:r>
          </w:p>
        </w:tc>
        <w:tc>
          <w:tcPr>
            <w:tcW w:w="1600" w:type="dxa"/>
          </w:tcPr>
          <w:p>
            <w:r>
              <w:rPr>
                <w:sz w:val="18"/>
                <w:szCs w:val="18"/>
              </w:rPr>
              <w:t xml:space="preserve">Wa</w:t>
            </w:r>
          </w:p>
        </w:tc>
        <w:tc>
          <w:tcPr>
            <w:tcW w:w="1700" w:type="dxa"/>
          </w:tcPr>
          <w:p>
            <w:r>
              <w:rPr>
                <w:sz w:val="18"/>
                <w:szCs w:val="18"/>
              </w:rPr>
              <w:t xml:space="preserve">GHS 496,000</w:t>
            </w:r>
          </w:p>
        </w:tc>
        <w:tc>
          <w:tcPr>
            <w:tcW w:w="800" w:type="dxa"/>
          </w:tcPr>
          <w:p>
            <w:r>
              <w:rPr>
                <w:sz w:val="18"/>
                <w:szCs w:val="18"/>
              </w:rPr>
              <w:t xml:space="preserve">72.8%</w:t>
            </w:r>
          </w:p>
        </w:tc>
        <w:tc>
          <w:tcPr>
            <w:tcW w:w="900" w:type="dxa"/>
          </w:tcPr>
          <w:p>
            <w:r>
              <w:rPr>
                <w:sz w:val="18"/>
                <w:szCs w:val="18"/>
              </w:rPr>
              <w:t xml:space="preserve">Moderate</w:t>
            </w:r>
          </w:p>
        </w:tc>
        <w:tc>
          <w:tcPr>
            <w:tcW w:w="800" w:type="dxa"/>
          </w:tcPr>
          <w:p>
            <w:r>
              <w:rPr>
                <w:sz w:val="18"/>
                <w:szCs w:val="18"/>
              </w:rPr>
              <w:t xml:space="preserve">45.4</w:t>
            </w:r>
          </w:p>
        </w:tc>
        <w:tc>
          <w:tcPr>
            <w:tcW w:w="1200" w:type="dxa"/>
          </w:tcPr>
          <w:p>
            <w:r>
              <w:rPr>
                <w:sz w:val="18"/>
                <w:szCs w:val="18"/>
              </w:rPr>
              <w:t xml:space="preserve">GHS 343</w:t>
            </w:r>
          </w:p>
        </w:tc>
        <w:tc>
          <w:tcPr>
            <w:tcW w:w="1400" w:type="dxa"/>
          </w:tcPr>
          <w:p>
            <w:r>
              <w:rPr>
                <w:sz w:val="18"/>
                <w:szCs w:val="18"/>
              </w:rPr>
              <w:t xml:space="preserve">GHS 81,045</w:t>
            </w:r>
          </w:p>
        </w:tc>
      </w:tr>
      <w:tr>
        <w:tc>
          <w:tcPr>
            <w:tcW w:w="1400" w:type="dxa"/>
          </w:tcPr>
          <w:p>
            <w:r>
              <w:rPr>
                <w:sz w:val="18"/>
                <w:szCs w:val="18"/>
              </w:rPr>
              <w:t xml:space="preserve">RFI12-00035</w:t>
            </w:r>
          </w:p>
        </w:tc>
        <w:tc>
          <w:tcPr>
            <w:tcW w:w="1600" w:type="dxa"/>
          </w:tcPr>
          <w:p>
            <w:r>
              <w:rPr>
                <w:sz w:val="18"/>
                <w:szCs w:val="18"/>
              </w:rPr>
              <w:t xml:space="preserve">Wa</w:t>
            </w:r>
          </w:p>
        </w:tc>
        <w:tc>
          <w:tcPr>
            <w:tcW w:w="1700" w:type="dxa"/>
          </w:tcPr>
          <w:p>
            <w:r>
              <w:rPr>
                <w:sz w:val="18"/>
                <w:szCs w:val="18"/>
              </w:rPr>
              <w:t xml:space="preserve">GHS 151,000</w:t>
            </w:r>
          </w:p>
        </w:tc>
        <w:tc>
          <w:tcPr>
            <w:tcW w:w="800" w:type="dxa"/>
          </w:tcPr>
          <w:p>
            <w:r>
              <w:rPr>
                <w:sz w:val="18"/>
                <w:szCs w:val="18"/>
              </w:rPr>
              <w:t xml:space="preserve">70.5%</w:t>
            </w:r>
          </w:p>
        </w:tc>
        <w:tc>
          <w:tcPr>
            <w:tcW w:w="900" w:type="dxa"/>
          </w:tcPr>
          <w:p>
            <w:r>
              <w:rPr>
                <w:sz w:val="18"/>
                <w:szCs w:val="18"/>
              </w:rPr>
              <w:t xml:space="preserve">Moderate</w:t>
            </w:r>
          </w:p>
        </w:tc>
        <w:tc>
          <w:tcPr>
            <w:tcW w:w="800" w:type="dxa"/>
          </w:tcPr>
          <w:p>
            <w:r>
              <w:rPr>
                <w:sz w:val="18"/>
                <w:szCs w:val="18"/>
              </w:rPr>
              <w:t xml:space="preserve">45.4</w:t>
            </w:r>
          </w:p>
        </w:tc>
        <w:tc>
          <w:tcPr>
            <w:tcW w:w="1200" w:type="dxa"/>
          </w:tcPr>
          <w:p>
            <w:r>
              <w:rPr>
                <w:sz w:val="18"/>
                <w:szCs w:val="18"/>
              </w:rPr>
              <w:t xml:space="preserve">GHS 108</w:t>
            </w:r>
          </w:p>
        </w:tc>
        <w:tc>
          <w:tcPr>
            <w:tcW w:w="1400" w:type="dxa"/>
          </w:tcPr>
          <w:p>
            <w:r>
              <w:rPr>
                <w:sz w:val="18"/>
                <w:szCs w:val="18"/>
              </w:rPr>
              <w:t xml:space="preserve">GHS 20,594</w:t>
            </w:r>
          </w:p>
        </w:tc>
      </w:tr>
      <w:tr>
        <w:tc>
          <w:tcPr>
            <w:tcW w:w="1400" w:type="dxa"/>
          </w:tcPr>
          <w:p>
            <w:r>
              <w:rPr>
                <w:sz w:val="18"/>
                <w:szCs w:val="18"/>
              </w:rPr>
              <w:t xml:space="preserve">RFI12-00054</w:t>
            </w:r>
          </w:p>
        </w:tc>
        <w:tc>
          <w:tcPr>
            <w:tcW w:w="1600" w:type="dxa"/>
          </w:tcPr>
          <w:p>
            <w:r>
              <w:rPr>
                <w:sz w:val="18"/>
                <w:szCs w:val="18"/>
              </w:rPr>
              <w:t xml:space="preserve">Wa</w:t>
            </w:r>
          </w:p>
        </w:tc>
        <w:tc>
          <w:tcPr>
            <w:tcW w:w="1700" w:type="dxa"/>
          </w:tcPr>
          <w:p>
            <w:r>
              <w:rPr>
                <w:sz w:val="18"/>
                <w:szCs w:val="18"/>
              </w:rPr>
              <w:t xml:space="preserve">GHS 362,000</w:t>
            </w:r>
          </w:p>
        </w:tc>
        <w:tc>
          <w:tcPr>
            <w:tcW w:w="800" w:type="dxa"/>
          </w:tcPr>
          <w:p>
            <w:r>
              <w:rPr>
                <w:sz w:val="18"/>
                <w:szCs w:val="18"/>
              </w:rPr>
              <w:t xml:space="preserve">88.1%</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238</w:t>
            </w:r>
          </w:p>
        </w:tc>
        <w:tc>
          <w:tcPr>
            <w:tcW w:w="1400" w:type="dxa"/>
          </w:tcPr>
          <w:p>
            <w:r>
              <w:rPr>
                <w:sz w:val="18"/>
                <w:szCs w:val="18"/>
              </w:rPr>
              <w:t xml:space="preserve">GHS 111,417</w:t>
            </w:r>
          </w:p>
        </w:tc>
      </w:tr>
      <w:tr>
        <w:tc>
          <w:tcPr>
            <w:tcW w:w="1400" w:type="dxa"/>
          </w:tcPr>
          <w:p>
            <w:r>
              <w:rPr>
                <w:sz w:val="18"/>
                <w:szCs w:val="18"/>
              </w:rPr>
              <w:t xml:space="preserve">RFI12-00010</w:t>
            </w:r>
          </w:p>
        </w:tc>
        <w:tc>
          <w:tcPr>
            <w:tcW w:w="1600" w:type="dxa"/>
          </w:tcPr>
          <w:p>
            <w:r>
              <w:rPr>
                <w:sz w:val="18"/>
                <w:szCs w:val="18"/>
              </w:rPr>
              <w:t xml:space="preserve">Damongo</w:t>
            </w:r>
          </w:p>
        </w:tc>
        <w:tc>
          <w:tcPr>
            <w:tcW w:w="1700" w:type="dxa"/>
          </w:tcPr>
          <w:p>
            <w:r>
              <w:rPr>
                <w:sz w:val="18"/>
                <w:szCs w:val="18"/>
              </w:rPr>
              <w:t xml:space="preserve">GHS 167,000</w:t>
            </w:r>
          </w:p>
        </w:tc>
        <w:tc>
          <w:tcPr>
            <w:tcW w:w="800" w:type="dxa"/>
          </w:tcPr>
          <w:p>
            <w:r>
              <w:rPr>
                <w:sz w:val="18"/>
                <w:szCs w:val="18"/>
              </w:rPr>
              <w:t xml:space="preserve">76.2%</w:t>
            </w:r>
          </w:p>
        </w:tc>
        <w:tc>
          <w:tcPr>
            <w:tcW w:w="900" w:type="dxa"/>
          </w:tcPr>
          <w:p>
            <w:r>
              <w:rPr>
                <w:sz w:val="18"/>
                <w:szCs w:val="18"/>
              </w:rPr>
              <w:t xml:space="preserve">Moderate</w:t>
            </w:r>
          </w:p>
        </w:tc>
        <w:tc>
          <w:tcPr>
            <w:tcW w:w="800" w:type="dxa"/>
          </w:tcPr>
          <w:p>
            <w:r>
              <w:rPr>
                <w:sz w:val="18"/>
                <w:szCs w:val="18"/>
              </w:rPr>
              <w:t xml:space="preserve">36.6</w:t>
            </w:r>
          </w:p>
        </w:tc>
        <w:tc>
          <w:tcPr>
            <w:tcW w:w="1200" w:type="dxa"/>
          </w:tcPr>
          <w:p>
            <w:r>
              <w:rPr>
                <w:sz w:val="18"/>
                <w:szCs w:val="18"/>
              </w:rPr>
              <w:t xml:space="preserve">GHS 110</w:t>
            </w:r>
          </w:p>
        </w:tc>
        <w:tc>
          <w:tcPr>
            <w:tcW w:w="1400" w:type="dxa"/>
          </w:tcPr>
          <w:p>
            <w:r>
              <w:rPr>
                <w:sz w:val="18"/>
                <w:szCs w:val="18"/>
              </w:rPr>
              <w:t xml:space="preserve">GHS 28,021</w:t>
            </w:r>
          </w:p>
        </w:tc>
      </w:tr>
      <w:tr>
        <w:tc>
          <w:tcPr>
            <w:tcW w:w="1400" w:type="dxa"/>
          </w:tcPr>
          <w:p>
            <w:r>
              <w:rPr>
                <w:sz w:val="18"/>
                <w:szCs w:val="18"/>
              </w:rPr>
              <w:t xml:space="preserve">RFI12-00037</w:t>
            </w:r>
          </w:p>
        </w:tc>
        <w:tc>
          <w:tcPr>
            <w:tcW w:w="1600" w:type="dxa"/>
          </w:tcPr>
          <w:p>
            <w:r>
              <w:rPr>
                <w:sz w:val="18"/>
                <w:szCs w:val="18"/>
              </w:rPr>
              <w:t xml:space="preserve">Damongo</w:t>
            </w:r>
          </w:p>
        </w:tc>
        <w:tc>
          <w:tcPr>
            <w:tcW w:w="1700" w:type="dxa"/>
          </w:tcPr>
          <w:p>
            <w:r>
              <w:rPr>
                <w:sz w:val="18"/>
                <w:szCs w:val="18"/>
              </w:rPr>
              <w:t xml:space="preserve">GHS 463,000</w:t>
            </w:r>
          </w:p>
        </w:tc>
        <w:tc>
          <w:tcPr>
            <w:tcW w:w="800" w:type="dxa"/>
          </w:tcPr>
          <w:p>
            <w:r>
              <w:rPr>
                <w:sz w:val="18"/>
                <w:szCs w:val="18"/>
              </w:rPr>
              <w:t xml:space="preserve">88.4%</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264</w:t>
            </w:r>
          </w:p>
        </w:tc>
        <w:tc>
          <w:tcPr>
            <w:tcW w:w="1400" w:type="dxa"/>
          </w:tcPr>
          <w:p>
            <w:r>
              <w:rPr>
                <w:sz w:val="18"/>
                <w:szCs w:val="18"/>
              </w:rPr>
              <w:t xml:space="preserve">GHS 130,760</w:t>
            </w:r>
          </w:p>
        </w:tc>
      </w:tr>
      <w:tr>
        <w:tc>
          <w:tcPr>
            <w:tcW w:w="1400" w:type="dxa"/>
          </w:tcPr>
          <w:p>
            <w:r>
              <w:rPr>
                <w:sz w:val="18"/>
                <w:szCs w:val="18"/>
              </w:rPr>
              <w:t xml:space="preserve">RFI12-00008</w:t>
            </w:r>
          </w:p>
        </w:tc>
        <w:tc>
          <w:tcPr>
            <w:tcW w:w="1600" w:type="dxa"/>
          </w:tcPr>
          <w:p>
            <w:r>
              <w:rPr>
                <w:sz w:val="18"/>
                <w:szCs w:val="18"/>
              </w:rPr>
              <w:t xml:space="preserve">Damongo</w:t>
            </w:r>
          </w:p>
        </w:tc>
        <w:tc>
          <w:tcPr>
            <w:tcW w:w="1700" w:type="dxa"/>
          </w:tcPr>
          <w:p>
            <w:r>
              <w:rPr>
                <w:sz w:val="18"/>
                <w:szCs w:val="18"/>
              </w:rPr>
              <w:t xml:space="preserve">GHS 122,000</w:t>
            </w:r>
          </w:p>
        </w:tc>
        <w:tc>
          <w:tcPr>
            <w:tcW w:w="800" w:type="dxa"/>
          </w:tcPr>
          <w:p>
            <w:r>
              <w:rPr>
                <w:sz w:val="18"/>
                <w:szCs w:val="18"/>
              </w:rPr>
              <w:t xml:space="preserve">67.4%</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91</w:t>
            </w:r>
          </w:p>
        </w:tc>
        <w:tc>
          <w:tcPr>
            <w:tcW w:w="1400" w:type="dxa"/>
          </w:tcPr>
          <w:p>
            <w:r>
              <w:rPr>
                <w:sz w:val="18"/>
                <w:szCs w:val="18"/>
              </w:rPr>
              <w:t xml:space="preserve">GHS 7,106</w:t>
            </w:r>
          </w:p>
        </w:tc>
      </w:tr>
      <w:tr>
        <w:tc>
          <w:tcPr>
            <w:tcW w:w="1400" w:type="dxa"/>
          </w:tcPr>
          <w:p>
            <w:r>
              <w:rPr>
                <w:sz w:val="18"/>
                <w:szCs w:val="18"/>
              </w:rPr>
              <w:t xml:space="preserve">RFI12-00045</w:t>
            </w:r>
          </w:p>
        </w:tc>
        <w:tc>
          <w:tcPr>
            <w:tcW w:w="1600" w:type="dxa"/>
          </w:tcPr>
          <w:p>
            <w:r>
              <w:rPr>
                <w:sz w:val="18"/>
                <w:szCs w:val="18"/>
              </w:rPr>
              <w:t xml:space="preserve">Damongo</w:t>
            </w:r>
          </w:p>
        </w:tc>
        <w:tc>
          <w:tcPr>
            <w:tcW w:w="1700" w:type="dxa"/>
          </w:tcPr>
          <w:p>
            <w:r>
              <w:rPr>
                <w:sz w:val="18"/>
                <w:szCs w:val="18"/>
              </w:rPr>
              <w:t xml:space="preserve">GHS 589,000</w:t>
            </w:r>
          </w:p>
        </w:tc>
        <w:tc>
          <w:tcPr>
            <w:tcW w:w="800" w:type="dxa"/>
          </w:tcPr>
          <w:p>
            <w:r>
              <w:rPr>
                <w:sz w:val="18"/>
                <w:szCs w:val="18"/>
              </w:rPr>
              <w:t xml:space="preserve">86.5%</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343</w:t>
            </w:r>
          </w:p>
        </w:tc>
        <w:tc>
          <w:tcPr>
            <w:tcW w:w="1400" w:type="dxa"/>
          </w:tcPr>
          <w:p>
            <w:r>
              <w:rPr>
                <w:sz w:val="18"/>
                <w:szCs w:val="18"/>
              </w:rPr>
              <w:t xml:space="preserve">GHS 156,790</w:t>
            </w:r>
          </w:p>
        </w:tc>
      </w:tr>
      <w:tr>
        <w:tc>
          <w:tcPr>
            <w:tcW w:w="1400" w:type="dxa"/>
          </w:tcPr>
          <w:p>
            <w:r>
              <w:rPr>
                <w:sz w:val="18"/>
                <w:szCs w:val="18"/>
              </w:rPr>
              <w:t xml:space="preserve">RFI12-00055</w:t>
            </w:r>
          </w:p>
        </w:tc>
        <w:tc>
          <w:tcPr>
            <w:tcW w:w="1600" w:type="dxa"/>
          </w:tcPr>
          <w:p>
            <w:r>
              <w:rPr>
                <w:sz w:val="18"/>
                <w:szCs w:val="18"/>
              </w:rPr>
              <w:t xml:space="preserve">Damongo</w:t>
            </w:r>
          </w:p>
        </w:tc>
        <w:tc>
          <w:tcPr>
            <w:tcW w:w="1700" w:type="dxa"/>
          </w:tcPr>
          <w:p>
            <w:r>
              <w:rPr>
                <w:sz w:val="18"/>
                <w:szCs w:val="18"/>
              </w:rPr>
              <w:t xml:space="preserve">GHS 315,000</w:t>
            </w:r>
          </w:p>
        </w:tc>
        <w:tc>
          <w:tcPr>
            <w:tcW w:w="800" w:type="dxa"/>
          </w:tcPr>
          <w:p>
            <w:r>
              <w:rPr>
                <w:sz w:val="18"/>
                <w:szCs w:val="18"/>
              </w:rPr>
              <w:t xml:space="preserve">89.0%</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23</w:t>
            </w:r>
          </w:p>
        </w:tc>
        <w:tc>
          <w:tcPr>
            <w:tcW w:w="1400" w:type="dxa"/>
          </w:tcPr>
          <w:p>
            <w:r>
              <w:rPr>
                <w:sz w:val="18"/>
                <w:szCs w:val="18"/>
              </w:rPr>
              <w:t xml:space="preserve">GHS 89,967</w:t>
            </w:r>
          </w:p>
        </w:tc>
      </w:tr>
      <w:tr>
        <w:tc>
          <w:tcPr>
            <w:tcW w:w="1400" w:type="dxa"/>
          </w:tcPr>
          <w:p>
            <w:r>
              <w:rPr>
                <w:sz w:val="18"/>
                <w:szCs w:val="18"/>
              </w:rPr>
              <w:t xml:space="preserve">RFI12-00063</w:t>
            </w:r>
          </w:p>
        </w:tc>
        <w:tc>
          <w:tcPr>
            <w:tcW w:w="1600" w:type="dxa"/>
          </w:tcPr>
          <w:p>
            <w:r>
              <w:rPr>
                <w:sz w:val="18"/>
                <w:szCs w:val="18"/>
              </w:rPr>
              <w:t xml:space="preserve">Damongo</w:t>
            </w:r>
          </w:p>
        </w:tc>
        <w:tc>
          <w:tcPr>
            <w:tcW w:w="1700" w:type="dxa"/>
          </w:tcPr>
          <w:p>
            <w:r>
              <w:rPr>
                <w:sz w:val="18"/>
                <w:szCs w:val="18"/>
              </w:rPr>
              <w:t xml:space="preserve">GHS 128,000</w:t>
            </w:r>
          </w:p>
        </w:tc>
        <w:tc>
          <w:tcPr>
            <w:tcW w:w="800" w:type="dxa"/>
          </w:tcPr>
          <w:p>
            <w:r>
              <w:rPr>
                <w:sz w:val="18"/>
                <w:szCs w:val="18"/>
              </w:rPr>
              <w:t xml:space="preserve">83.9%</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77</w:t>
            </w:r>
          </w:p>
        </w:tc>
        <w:tc>
          <w:tcPr>
            <w:tcW w:w="1400" w:type="dxa"/>
          </w:tcPr>
          <w:p>
            <w:r>
              <w:rPr>
                <w:sz w:val="18"/>
                <w:szCs w:val="18"/>
              </w:rPr>
              <w:t xml:space="preserve">GHS 31,132</w:t>
            </w:r>
          </w:p>
        </w:tc>
      </w:tr>
      <w:tr>
        <w:tc>
          <w:tcPr>
            <w:tcW w:w="1400" w:type="dxa"/>
          </w:tcPr>
          <w:p>
            <w:r>
              <w:rPr>
                <w:sz w:val="18"/>
                <w:szCs w:val="18"/>
              </w:rPr>
              <w:t xml:space="preserve">RFI12-00024</w:t>
            </w:r>
          </w:p>
        </w:tc>
        <w:tc>
          <w:tcPr>
            <w:tcW w:w="1600" w:type="dxa"/>
          </w:tcPr>
          <w:p>
            <w:r>
              <w:rPr>
                <w:sz w:val="18"/>
                <w:szCs w:val="18"/>
              </w:rPr>
              <w:t xml:space="preserve">Damongo</w:t>
            </w:r>
          </w:p>
        </w:tc>
        <w:tc>
          <w:tcPr>
            <w:tcW w:w="1700" w:type="dxa"/>
          </w:tcPr>
          <w:p>
            <w:r>
              <w:rPr>
                <w:sz w:val="18"/>
                <w:szCs w:val="18"/>
              </w:rPr>
              <w:t xml:space="preserve">GHS 440,000</w:t>
            </w:r>
          </w:p>
        </w:tc>
        <w:tc>
          <w:tcPr>
            <w:tcW w:w="800" w:type="dxa"/>
          </w:tcPr>
          <w:p>
            <w:r>
              <w:rPr>
                <w:sz w:val="18"/>
                <w:szCs w:val="18"/>
              </w:rPr>
              <w:t xml:space="preserve">68.2%</w:t>
            </w:r>
          </w:p>
        </w:tc>
        <w:tc>
          <w:tcPr>
            <w:tcW w:w="900" w:type="dxa"/>
          </w:tcPr>
          <w:p>
            <w:r>
              <w:rPr>
                <w:sz w:val="18"/>
                <w:szCs w:val="18"/>
              </w:rPr>
              <w:t xml:space="preserve">Moderate</w:t>
            </w:r>
          </w:p>
        </w:tc>
        <w:tc>
          <w:tcPr>
            <w:tcW w:w="800" w:type="dxa"/>
          </w:tcPr>
          <w:p>
            <w:r>
              <w:rPr>
                <w:sz w:val="18"/>
                <w:szCs w:val="18"/>
              </w:rPr>
              <w:t xml:space="preserve">36.1</w:t>
            </w:r>
          </w:p>
        </w:tc>
        <w:tc>
          <w:tcPr>
            <w:tcW w:w="1200" w:type="dxa"/>
          </w:tcPr>
          <w:p>
            <w:r>
              <w:rPr>
                <w:sz w:val="18"/>
                <w:szCs w:val="18"/>
              </w:rPr>
              <w:t xml:space="preserve">GHS 36</w:t>
            </w:r>
          </w:p>
        </w:tc>
        <w:tc>
          <w:tcPr>
            <w:tcW w:w="1400" w:type="dxa"/>
          </w:tcPr>
          <w:p>
            <w:r>
              <w:rPr>
                <w:sz w:val="18"/>
                <w:szCs w:val="18"/>
              </w:rPr>
              <w:t xml:space="preserve">GHS 29,153</w:t>
            </w:r>
          </w:p>
        </w:tc>
      </w:tr>
      <w:tr>
        <w:tc>
          <w:tcPr>
            <w:tcW w:w="1400" w:type="dxa"/>
          </w:tcPr>
          <w:p>
            <w:r>
              <w:rPr>
                <w:sz w:val="18"/>
                <w:szCs w:val="18"/>
              </w:rPr>
              <w:t xml:space="preserve">RFI12-00004</w:t>
            </w:r>
          </w:p>
        </w:tc>
        <w:tc>
          <w:tcPr>
            <w:tcW w:w="1600" w:type="dxa"/>
          </w:tcPr>
          <w:p>
            <w:r>
              <w:rPr>
                <w:sz w:val="18"/>
                <w:szCs w:val="18"/>
              </w:rPr>
              <w:t xml:space="preserve">Takoradi</w:t>
            </w:r>
          </w:p>
        </w:tc>
        <w:tc>
          <w:tcPr>
            <w:tcW w:w="1700" w:type="dxa"/>
          </w:tcPr>
          <w:p>
            <w:r>
              <w:rPr>
                <w:sz w:val="18"/>
                <w:szCs w:val="18"/>
              </w:rPr>
              <w:t xml:space="preserve">GHS 517,000</w:t>
            </w:r>
          </w:p>
        </w:tc>
        <w:tc>
          <w:tcPr>
            <w:tcW w:w="800" w:type="dxa"/>
          </w:tcPr>
          <w:p>
            <w:r>
              <w:rPr>
                <w:sz w:val="18"/>
                <w:szCs w:val="18"/>
              </w:rPr>
              <w:t xml:space="preserve">64.5%</w:t>
            </w:r>
          </w:p>
        </w:tc>
        <w:tc>
          <w:tcPr>
            <w:tcW w:w="900" w:type="dxa"/>
          </w:tcPr>
          <w:p>
            <w:r>
              <w:rPr>
                <w:sz w:val="18"/>
                <w:szCs w:val="18"/>
              </w:rPr>
              <w:t xml:space="preserve">Moderate</w:t>
            </w:r>
          </w:p>
        </w:tc>
        <w:tc>
          <w:tcPr>
            <w:tcW w:w="800" w:type="dxa"/>
          </w:tcPr>
          <w:p>
            <w:r>
              <w:rPr>
                <w:sz w:val="18"/>
                <w:szCs w:val="18"/>
              </w:rPr>
              <w:t xml:space="preserve">35.8</w:t>
            </w:r>
          </w:p>
        </w:tc>
        <w:tc>
          <w:tcPr>
            <w:tcW w:w="1200" w:type="dxa"/>
          </w:tcPr>
          <w:p>
            <w:r>
              <w:rPr>
                <w:sz w:val="18"/>
                <w:szCs w:val="18"/>
              </w:rPr>
              <w:t xml:space="preserve">GHS 7,469</w:t>
            </w:r>
          </w:p>
        </w:tc>
        <w:tc>
          <w:tcPr>
            <w:tcW w:w="1400" w:type="dxa"/>
          </w:tcPr>
          <w:p>
            <w:r>
              <w:rPr>
                <w:sz w:val="18"/>
                <w:szCs w:val="18"/>
              </w:rPr>
              <w:t xml:space="preserve">GHS 1,522</w:t>
            </w:r>
          </w:p>
        </w:tc>
      </w:tr>
      <w:tr>
        <w:tc>
          <w:tcPr>
            <w:tcW w:w="1400" w:type="dxa"/>
          </w:tcPr>
          <w:p>
            <w:r>
              <w:rPr>
                <w:sz w:val="18"/>
                <w:szCs w:val="18"/>
              </w:rPr>
              <w:t xml:space="preserve">RFI12-00018</w:t>
            </w:r>
          </w:p>
        </w:tc>
        <w:tc>
          <w:tcPr>
            <w:tcW w:w="1600" w:type="dxa"/>
          </w:tcPr>
          <w:p>
            <w:r>
              <w:rPr>
                <w:sz w:val="18"/>
                <w:szCs w:val="18"/>
              </w:rPr>
              <w:t xml:space="preserve">Tema</w:t>
            </w:r>
          </w:p>
        </w:tc>
        <w:tc>
          <w:tcPr>
            <w:tcW w:w="1700" w:type="dxa"/>
          </w:tcPr>
          <w:p>
            <w:r>
              <w:rPr>
                <w:sz w:val="18"/>
                <w:szCs w:val="18"/>
              </w:rPr>
              <w:t xml:space="preserve">GHS 1,214,000</w:t>
            </w:r>
          </w:p>
        </w:tc>
        <w:tc>
          <w:tcPr>
            <w:tcW w:w="800" w:type="dxa"/>
          </w:tcPr>
          <w:p>
            <w:r>
              <w:rPr>
                <w:sz w:val="18"/>
                <w:szCs w:val="18"/>
              </w:rPr>
              <w:t xml:space="preserve">67.4%</w:t>
            </w:r>
          </w:p>
        </w:tc>
        <w:tc>
          <w:tcPr>
            <w:tcW w:w="900" w:type="dxa"/>
          </w:tcPr>
          <w:p>
            <w:r>
              <w:rPr>
                <w:sz w:val="18"/>
                <w:szCs w:val="18"/>
              </w:rPr>
              <w:t xml:space="preserve">Moderate</w:t>
            </w:r>
          </w:p>
        </w:tc>
        <w:tc>
          <w:tcPr>
            <w:tcW w:w="800" w:type="dxa"/>
          </w:tcPr>
          <w:p>
            <w:r>
              <w:rPr>
                <w:sz w:val="18"/>
                <w:szCs w:val="18"/>
              </w:rPr>
              <w:t xml:space="preserve">33.8</w:t>
            </w:r>
          </w:p>
        </w:tc>
        <w:tc>
          <w:tcPr>
            <w:tcW w:w="1200" w:type="dxa"/>
          </w:tcPr>
          <w:p>
            <w:r>
              <w:rPr>
                <w:sz w:val="18"/>
                <w:szCs w:val="18"/>
              </w:rPr>
              <w:t xml:space="preserve">GHS 933</w:t>
            </w:r>
          </w:p>
        </w:tc>
        <w:tc>
          <w:tcPr>
            <w:tcW w:w="1400" w:type="dxa"/>
          </w:tcPr>
          <w:p>
            <w:r>
              <w:rPr>
                <w:sz w:val="18"/>
                <w:szCs w:val="18"/>
              </w:rPr>
              <w:t xml:space="preserve">GHS 40,700</w:t>
            </w:r>
          </w:p>
        </w:tc>
      </w:tr>
      <w:tr>
        <w:tc>
          <w:tcPr>
            <w:tcW w:w="1400" w:type="dxa"/>
          </w:tcPr>
          <w:p>
            <w:r>
              <w:rPr>
                <w:sz w:val="18"/>
                <w:szCs w:val="18"/>
              </w:rPr>
              <w:t xml:space="preserve">RFI12-00030</w:t>
            </w:r>
          </w:p>
        </w:tc>
        <w:tc>
          <w:tcPr>
            <w:tcW w:w="1600" w:type="dxa"/>
          </w:tcPr>
          <w:p>
            <w:r>
              <w:rPr>
                <w:sz w:val="18"/>
                <w:szCs w:val="18"/>
              </w:rPr>
              <w:t xml:space="preserve">East Legon</w:t>
            </w:r>
          </w:p>
        </w:tc>
        <w:tc>
          <w:tcPr>
            <w:tcW w:w="1700" w:type="dxa"/>
          </w:tcPr>
          <w:p>
            <w:r>
              <w:rPr>
                <w:sz w:val="18"/>
                <w:szCs w:val="18"/>
              </w:rPr>
              <w:t xml:space="preserve">GHS 1,660,000</w:t>
            </w:r>
          </w:p>
        </w:tc>
        <w:tc>
          <w:tcPr>
            <w:tcW w:w="800" w:type="dxa"/>
          </w:tcPr>
          <w:p>
            <w:r>
              <w:rPr>
                <w:sz w:val="18"/>
                <w:szCs w:val="18"/>
              </w:rPr>
              <w:t xml:space="preserve">68.1%</w:t>
            </w:r>
          </w:p>
        </w:tc>
        <w:tc>
          <w:tcPr>
            <w:tcW w:w="900" w:type="dxa"/>
          </w:tcPr>
          <w:p>
            <w:r>
              <w:rPr>
                <w:sz w:val="18"/>
                <w:szCs w:val="18"/>
              </w:rPr>
              <w:t xml:space="preserve">Moderate</w:t>
            </w:r>
          </w:p>
        </w:tc>
        <w:tc>
          <w:tcPr>
            <w:tcW w:w="800" w:type="dxa"/>
          </w:tcPr>
          <w:p>
            <w:r>
              <w:rPr>
                <w:sz w:val="18"/>
                <w:szCs w:val="18"/>
              </w:rPr>
              <w:t xml:space="preserve">32.2</w:t>
            </w:r>
          </w:p>
        </w:tc>
        <w:tc>
          <w:tcPr>
            <w:tcW w:w="1200" w:type="dxa"/>
          </w:tcPr>
          <w:p>
            <w:r>
              <w:rPr>
                <w:sz w:val="18"/>
                <w:szCs w:val="18"/>
              </w:rPr>
              <w:t xml:space="preserve">GHS 1,226</w:t>
            </w:r>
          </w:p>
        </w:tc>
        <w:tc>
          <w:tcPr>
            <w:tcW w:w="1400" w:type="dxa"/>
          </w:tcPr>
          <w:p>
            <w:r>
              <w:rPr>
                <w:sz w:val="18"/>
                <w:szCs w:val="18"/>
              </w:rPr>
              <w:t xml:space="preserve">GHS 72,469</w:t>
            </w:r>
          </w:p>
        </w:tc>
      </w:tr>
      <w:tr>
        <w:tc>
          <w:tcPr>
            <w:tcW w:w="1400" w:type="dxa"/>
          </w:tcPr>
          <w:p>
            <w:r>
              <w:rPr>
                <w:sz w:val="18"/>
                <w:szCs w:val="18"/>
              </w:rPr>
              <w:t xml:space="preserve">RFI12-00027</w:t>
            </w:r>
          </w:p>
        </w:tc>
        <w:tc>
          <w:tcPr>
            <w:tcW w:w="1600" w:type="dxa"/>
          </w:tcPr>
          <w:p>
            <w:r>
              <w:rPr>
                <w:sz w:val="18"/>
                <w:szCs w:val="18"/>
              </w:rPr>
              <w:t xml:space="preserve">Dambai</w:t>
            </w:r>
          </w:p>
        </w:tc>
        <w:tc>
          <w:tcPr>
            <w:tcW w:w="1700" w:type="dxa"/>
          </w:tcPr>
          <w:p>
            <w:r>
              <w:rPr>
                <w:sz w:val="18"/>
                <w:szCs w:val="18"/>
              </w:rPr>
              <w:t xml:space="preserve">GHS 387,000</w:t>
            </w:r>
          </w:p>
        </w:tc>
        <w:tc>
          <w:tcPr>
            <w:tcW w:w="800" w:type="dxa"/>
          </w:tcPr>
          <w:p>
            <w:r>
              <w:rPr>
                <w:sz w:val="18"/>
                <w:szCs w:val="18"/>
              </w:rPr>
              <w:t xml:space="preserve">73.1%</w:t>
            </w:r>
          </w:p>
        </w:tc>
        <w:tc>
          <w:tcPr>
            <w:tcW w:w="900" w:type="dxa"/>
          </w:tcPr>
          <w:p>
            <w:r>
              <w:rPr>
                <w:sz w:val="18"/>
                <w:szCs w:val="18"/>
              </w:rPr>
              <w:t xml:space="preserve">Moderate</w:t>
            </w:r>
          </w:p>
        </w:tc>
        <w:tc>
          <w:tcPr>
            <w:tcW w:w="800" w:type="dxa"/>
          </w:tcPr>
          <w:p>
            <w:r>
              <w:rPr>
                <w:sz w:val="18"/>
                <w:szCs w:val="18"/>
              </w:rPr>
              <w:t xml:space="preserve">30.3</w:t>
            </w:r>
          </w:p>
        </w:tc>
        <w:tc>
          <w:tcPr>
            <w:tcW w:w="1200" w:type="dxa"/>
          </w:tcPr>
          <w:p>
            <w:r>
              <w:rPr>
                <w:sz w:val="18"/>
                <w:szCs w:val="18"/>
              </w:rPr>
              <w:t xml:space="preserve">GHS 266</w:t>
            </w:r>
          </w:p>
        </w:tc>
        <w:tc>
          <w:tcPr>
            <w:tcW w:w="1400" w:type="dxa"/>
          </w:tcPr>
          <w:p>
            <w:r>
              <w:rPr>
                <w:sz w:val="18"/>
                <w:szCs w:val="18"/>
              </w:rPr>
              <w:t xml:space="preserve">GHS 39,258</w:t>
            </w:r>
          </w:p>
        </w:tc>
      </w:tr>
      <w:tr>
        <w:tc>
          <w:tcPr>
            <w:tcW w:w="1400" w:type="dxa"/>
          </w:tcPr>
          <w:p>
            <w:r>
              <w:rPr>
                <w:sz w:val="18"/>
                <w:szCs w:val="18"/>
              </w:rPr>
              <w:t xml:space="preserve">RFI12-00025</w:t>
            </w:r>
          </w:p>
        </w:tc>
        <w:tc>
          <w:tcPr>
            <w:tcW w:w="1600" w:type="dxa"/>
          </w:tcPr>
          <w:p>
            <w:r>
              <w:rPr>
                <w:sz w:val="18"/>
                <w:szCs w:val="18"/>
              </w:rPr>
              <w:t xml:space="preserve">East Legon</w:t>
            </w:r>
          </w:p>
        </w:tc>
        <w:tc>
          <w:tcPr>
            <w:tcW w:w="1700" w:type="dxa"/>
          </w:tcPr>
          <w:p>
            <w:r>
              <w:rPr>
                <w:sz w:val="18"/>
                <w:szCs w:val="18"/>
              </w:rPr>
              <w:t xml:space="preserve">GHS 1,838,000</w:t>
            </w:r>
          </w:p>
        </w:tc>
        <w:tc>
          <w:tcPr>
            <w:tcW w:w="800" w:type="dxa"/>
          </w:tcPr>
          <w:p>
            <w:r>
              <w:rPr>
                <w:sz w:val="18"/>
                <w:szCs w:val="18"/>
              </w:rPr>
              <w:t xml:space="preserve">60.5%</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1,758</w:t>
            </w:r>
          </w:p>
        </w:tc>
        <w:tc>
          <w:tcPr>
            <w:tcW w:w="1400" w:type="dxa"/>
          </w:tcPr>
          <w:p>
            <w:r>
              <w:rPr>
                <w:sz w:val="18"/>
                <w:szCs w:val="18"/>
              </w:rPr>
              <w:t xml:space="preserve">GHS 0</w:t>
            </w:r>
          </w:p>
        </w:tc>
      </w:tr>
      <w:tr>
        <w:tc>
          <w:tcPr>
            <w:tcW w:w="1400" w:type="dxa"/>
          </w:tcPr>
          <w:p>
            <w:r>
              <w:rPr>
                <w:sz w:val="18"/>
                <w:szCs w:val="18"/>
              </w:rPr>
              <w:t xml:space="preserve">RFI12-00041</w:t>
            </w:r>
          </w:p>
        </w:tc>
        <w:tc>
          <w:tcPr>
            <w:tcW w:w="1600" w:type="dxa"/>
          </w:tcPr>
          <w:p>
            <w:r>
              <w:rPr>
                <w:sz w:val="18"/>
                <w:szCs w:val="18"/>
              </w:rPr>
              <w:t xml:space="preserve">East Legon</w:t>
            </w:r>
          </w:p>
        </w:tc>
        <w:tc>
          <w:tcPr>
            <w:tcW w:w="1700" w:type="dxa"/>
          </w:tcPr>
          <w:p>
            <w:r>
              <w:rPr>
                <w:sz w:val="18"/>
                <w:szCs w:val="18"/>
              </w:rPr>
              <w:t xml:space="preserve">GHS 2,136,000</w:t>
            </w:r>
          </w:p>
        </w:tc>
        <w:tc>
          <w:tcPr>
            <w:tcW w:w="800" w:type="dxa"/>
          </w:tcPr>
          <w:p>
            <w:r>
              <w:rPr>
                <w:sz w:val="18"/>
                <w:szCs w:val="18"/>
              </w:rPr>
              <w:t xml:space="preserve">54.3%</w:t>
            </w:r>
          </w:p>
        </w:tc>
        <w:tc>
          <w:tcPr>
            <w:tcW w:w="900" w:type="dxa"/>
          </w:tcPr>
          <w:p>
            <w:r>
              <w:rPr>
                <w:sz w:val="18"/>
                <w:szCs w:val="18"/>
              </w:rPr>
              <w:t xml:space="preserve">Moderate</w:t>
            </w:r>
          </w:p>
        </w:tc>
        <w:tc>
          <w:tcPr>
            <w:tcW w:w="800" w:type="dxa"/>
          </w:tcPr>
          <w:p>
            <w:r>
              <w:rPr>
                <w:sz w:val="18"/>
                <w:szCs w:val="18"/>
              </w:rPr>
              <w:t xml:space="preserve">29.8</w:t>
            </w:r>
          </w:p>
        </w:tc>
        <w:tc>
          <w:tcPr>
            <w:tcW w:w="1200" w:type="dxa"/>
          </w:tcPr>
          <w:p>
            <w:r>
              <w:rPr>
                <w:sz w:val="18"/>
                <w:szCs w:val="18"/>
              </w:rPr>
              <w:t xml:space="preserve">GHS 1,979</w:t>
            </w:r>
          </w:p>
        </w:tc>
        <w:tc>
          <w:tcPr>
            <w:tcW w:w="1400" w:type="dxa"/>
          </w:tcPr>
          <w:p>
            <w:r>
              <w:rPr>
                <w:sz w:val="18"/>
                <w:szCs w:val="18"/>
              </w:rPr>
              <w:t xml:space="preserve">GHS 0</w:t>
            </w:r>
          </w:p>
        </w:tc>
      </w:tr>
      <w:tr>
        <w:tc>
          <w:tcPr>
            <w:tcW w:w="1400" w:type="dxa"/>
          </w:tcPr>
          <w:p>
            <w:r>
              <w:rPr>
                <w:sz w:val="18"/>
                <w:szCs w:val="18"/>
              </w:rPr>
              <w:t xml:space="preserve">RFI12-00034</w:t>
            </w:r>
          </w:p>
        </w:tc>
        <w:tc>
          <w:tcPr>
            <w:tcW w:w="1600" w:type="dxa"/>
          </w:tcPr>
          <w:p>
            <w:r>
              <w:rPr>
                <w:sz w:val="18"/>
                <w:szCs w:val="18"/>
              </w:rPr>
              <w:t xml:space="preserve">Dambai</w:t>
            </w:r>
          </w:p>
        </w:tc>
        <w:tc>
          <w:tcPr>
            <w:tcW w:w="1700" w:type="dxa"/>
          </w:tcPr>
          <w:p>
            <w:r>
              <w:rPr>
                <w:sz w:val="18"/>
                <w:szCs w:val="18"/>
              </w:rPr>
              <w:t xml:space="preserve">GHS 370,000</w:t>
            </w:r>
          </w:p>
        </w:tc>
        <w:tc>
          <w:tcPr>
            <w:tcW w:w="800" w:type="dxa"/>
          </w:tcPr>
          <w:p>
            <w:r>
              <w:rPr>
                <w:sz w:val="18"/>
                <w:szCs w:val="18"/>
              </w:rPr>
              <w:t xml:space="preserve">71.2%</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261</w:t>
            </w:r>
          </w:p>
        </w:tc>
        <w:tc>
          <w:tcPr>
            <w:tcW w:w="1400" w:type="dxa"/>
          </w:tcPr>
          <w:p>
            <w:r>
              <w:rPr>
                <w:sz w:val="18"/>
                <w:szCs w:val="18"/>
              </w:rPr>
              <w:t xml:space="preserve">GHS 28,558</w:t>
            </w:r>
          </w:p>
        </w:tc>
      </w:tr>
      <w:tr>
        <w:tc>
          <w:tcPr>
            <w:tcW w:w="1400" w:type="dxa"/>
          </w:tcPr>
          <w:p>
            <w:r>
              <w:rPr>
                <w:sz w:val="18"/>
                <w:szCs w:val="18"/>
              </w:rPr>
              <w:t xml:space="preserve">RFI12-00003</w:t>
            </w:r>
          </w:p>
        </w:tc>
        <w:tc>
          <w:tcPr>
            <w:tcW w:w="1600" w:type="dxa"/>
          </w:tcPr>
          <w:p>
            <w:r>
              <w:rPr>
                <w:sz w:val="18"/>
                <w:szCs w:val="18"/>
              </w:rPr>
              <w:t xml:space="preserve">Dambai</w:t>
            </w:r>
          </w:p>
        </w:tc>
        <w:tc>
          <w:tcPr>
            <w:tcW w:w="1700" w:type="dxa"/>
          </w:tcPr>
          <w:p>
            <w:r>
              <w:rPr>
                <w:sz w:val="18"/>
                <w:szCs w:val="18"/>
              </w:rPr>
              <w:t xml:space="preserve">GHS 212,000</w:t>
            </w:r>
          </w:p>
        </w:tc>
        <w:tc>
          <w:tcPr>
            <w:tcW w:w="800" w:type="dxa"/>
          </w:tcPr>
          <w:p>
            <w:r>
              <w:rPr>
                <w:sz w:val="18"/>
                <w:szCs w:val="18"/>
              </w:rPr>
              <w:t xml:space="preserve">92.6%</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132</w:t>
            </w:r>
          </w:p>
        </w:tc>
        <w:tc>
          <w:tcPr>
            <w:tcW w:w="1400" w:type="dxa"/>
          </w:tcPr>
          <w:p>
            <w:r>
              <w:rPr>
                <w:sz w:val="18"/>
                <w:szCs w:val="18"/>
              </w:rPr>
              <w:t xml:space="preserve">GHS 61,578</w:t>
            </w:r>
          </w:p>
        </w:tc>
      </w:tr>
      <w:tr>
        <w:tc>
          <w:tcPr>
            <w:tcW w:w="1400" w:type="dxa"/>
          </w:tcPr>
          <w:p>
            <w:r>
              <w:rPr>
                <w:sz w:val="18"/>
                <w:szCs w:val="18"/>
              </w:rPr>
              <w:t xml:space="preserve">RFI12-00044</w:t>
            </w:r>
          </w:p>
        </w:tc>
        <w:tc>
          <w:tcPr>
            <w:tcW w:w="1600" w:type="dxa"/>
          </w:tcPr>
          <w:p>
            <w:r>
              <w:rPr>
                <w:sz w:val="18"/>
                <w:szCs w:val="18"/>
              </w:rPr>
              <w:t xml:space="preserve">Dambai</w:t>
            </w:r>
          </w:p>
        </w:tc>
        <w:tc>
          <w:tcPr>
            <w:tcW w:w="1700" w:type="dxa"/>
          </w:tcPr>
          <w:p>
            <w:r>
              <w:rPr>
                <w:sz w:val="18"/>
                <w:szCs w:val="18"/>
              </w:rPr>
              <w:t xml:space="preserve">GHS 221,000</w:t>
            </w:r>
          </w:p>
        </w:tc>
        <w:tc>
          <w:tcPr>
            <w:tcW w:w="800" w:type="dxa"/>
          </w:tcPr>
          <w:p>
            <w:r>
              <w:rPr>
                <w:sz w:val="18"/>
                <w:szCs w:val="18"/>
              </w:rPr>
              <w:t xml:space="preserve">79.9%</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139</w:t>
            </w:r>
          </w:p>
        </w:tc>
        <w:tc>
          <w:tcPr>
            <w:tcW w:w="1400" w:type="dxa"/>
          </w:tcPr>
          <w:p>
            <w:r>
              <w:rPr>
                <w:sz w:val="18"/>
                <w:szCs w:val="18"/>
              </w:rPr>
              <w:t xml:space="preserve">GHS 39,264</w:t>
            </w:r>
          </w:p>
        </w:tc>
      </w:tr>
      <w:tr>
        <w:tc>
          <w:tcPr>
            <w:tcW w:w="1400" w:type="dxa"/>
          </w:tcPr>
          <w:p>
            <w:r>
              <w:rPr>
                <w:sz w:val="18"/>
                <w:szCs w:val="18"/>
              </w:rPr>
              <w:t xml:space="preserve">RFI12-00038</w:t>
            </w:r>
          </w:p>
        </w:tc>
        <w:tc>
          <w:tcPr>
            <w:tcW w:w="1600" w:type="dxa"/>
          </w:tcPr>
          <w:p>
            <w:r>
              <w:rPr>
                <w:sz w:val="18"/>
                <w:szCs w:val="18"/>
              </w:rPr>
              <w:t xml:space="preserve">Dambai</w:t>
            </w:r>
          </w:p>
        </w:tc>
        <w:tc>
          <w:tcPr>
            <w:tcW w:w="1700" w:type="dxa"/>
          </w:tcPr>
          <w:p>
            <w:r>
              <w:rPr>
                <w:sz w:val="18"/>
                <w:szCs w:val="18"/>
              </w:rPr>
              <w:t xml:space="preserve">GHS 134,000</w:t>
            </w:r>
          </w:p>
        </w:tc>
        <w:tc>
          <w:tcPr>
            <w:tcW w:w="800" w:type="dxa"/>
          </w:tcPr>
          <w:p>
            <w:r>
              <w:rPr>
                <w:sz w:val="18"/>
                <w:szCs w:val="18"/>
              </w:rPr>
              <w:t xml:space="preserve">93.4%</w:t>
            </w:r>
          </w:p>
        </w:tc>
        <w:tc>
          <w:tcPr>
            <w:tcW w:w="900" w:type="dxa"/>
          </w:tcPr>
          <w:p>
            <w:r>
              <w:rPr>
                <w:sz w:val="18"/>
                <w:szCs w:val="18"/>
              </w:rPr>
              <w:t xml:space="preserve">Moderate</w:t>
            </w:r>
          </w:p>
        </w:tc>
        <w:tc>
          <w:tcPr>
            <w:tcW w:w="800" w:type="dxa"/>
          </w:tcPr>
          <w:p>
            <w:r>
              <w:rPr>
                <w:sz w:val="18"/>
                <w:szCs w:val="18"/>
              </w:rPr>
              <w:t xml:space="preserve">28.3</w:t>
            </w:r>
          </w:p>
        </w:tc>
        <w:tc>
          <w:tcPr>
            <w:tcW w:w="1200" w:type="dxa"/>
          </w:tcPr>
          <w:p>
            <w:r>
              <w:rPr>
                <w:sz w:val="18"/>
                <w:szCs w:val="18"/>
              </w:rPr>
              <w:t xml:space="preserve">GHS 8</w:t>
            </w:r>
          </w:p>
        </w:tc>
        <w:tc>
          <w:tcPr>
            <w:tcW w:w="1400" w:type="dxa"/>
          </w:tcPr>
          <w:p>
            <w:r>
              <w:rPr>
                <w:sz w:val="18"/>
                <w:szCs w:val="18"/>
              </w:rPr>
              <w:t xml:space="preserve">GHS 39,488</w:t>
            </w:r>
          </w:p>
        </w:tc>
      </w:tr>
      <w:tr>
        <w:tc>
          <w:tcPr>
            <w:tcW w:w="1400" w:type="dxa"/>
          </w:tcPr>
          <w:p>
            <w:r>
              <w:rPr>
                <w:sz w:val="18"/>
                <w:szCs w:val="18"/>
              </w:rPr>
              <w:t xml:space="preserve">RFI12-00002</w:t>
            </w:r>
          </w:p>
        </w:tc>
        <w:tc>
          <w:tcPr>
            <w:tcW w:w="1600" w:type="dxa"/>
          </w:tcPr>
          <w:p>
            <w:r>
              <w:rPr>
                <w:sz w:val="18"/>
                <w:szCs w:val="18"/>
              </w:rPr>
              <w:t xml:space="preserve">Techiman</w:t>
            </w:r>
          </w:p>
        </w:tc>
        <w:tc>
          <w:tcPr>
            <w:tcW w:w="1700" w:type="dxa"/>
          </w:tcPr>
          <w:p>
            <w:r>
              <w:rPr>
                <w:sz w:val="18"/>
                <w:szCs w:val="18"/>
              </w:rPr>
              <w:t xml:space="preserve">GHS 642,000</w:t>
            </w:r>
          </w:p>
        </w:tc>
        <w:tc>
          <w:tcPr>
            <w:tcW w:w="800" w:type="dxa"/>
          </w:tcPr>
          <w:p>
            <w:r>
              <w:rPr>
                <w:sz w:val="18"/>
                <w:szCs w:val="18"/>
              </w:rPr>
              <w:t xml:space="preserve">89.2%</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362</w:t>
            </w:r>
          </w:p>
        </w:tc>
        <w:tc>
          <w:tcPr>
            <w:tcW w:w="1400" w:type="dxa"/>
          </w:tcPr>
          <w:p>
            <w:r>
              <w:rPr>
                <w:sz w:val="18"/>
                <w:szCs w:val="18"/>
              </w:rPr>
              <w:t xml:space="preserve">GHS 162,080</w:t>
            </w:r>
          </w:p>
        </w:tc>
      </w:tr>
      <w:tr>
        <w:tc>
          <w:tcPr>
            <w:tcW w:w="1400" w:type="dxa"/>
          </w:tcPr>
          <w:p>
            <w:r>
              <w:rPr>
                <w:sz w:val="18"/>
                <w:szCs w:val="18"/>
              </w:rPr>
              <w:t xml:space="preserve">RFI12-00005</w:t>
            </w:r>
          </w:p>
        </w:tc>
        <w:tc>
          <w:tcPr>
            <w:tcW w:w="1600" w:type="dxa"/>
          </w:tcPr>
          <w:p>
            <w:r>
              <w:rPr>
                <w:sz w:val="18"/>
                <w:szCs w:val="18"/>
              </w:rPr>
              <w:t xml:space="preserve">Techiman</w:t>
            </w:r>
          </w:p>
        </w:tc>
        <w:tc>
          <w:tcPr>
            <w:tcW w:w="1700" w:type="dxa"/>
          </w:tcPr>
          <w:p>
            <w:r>
              <w:rPr>
                <w:sz w:val="18"/>
                <w:szCs w:val="18"/>
              </w:rPr>
              <w:t xml:space="preserve">GHS 204,000</w:t>
            </w:r>
          </w:p>
        </w:tc>
        <w:tc>
          <w:tcPr>
            <w:tcW w:w="800" w:type="dxa"/>
          </w:tcPr>
          <w:p>
            <w:r>
              <w:rPr>
                <w:sz w:val="18"/>
                <w:szCs w:val="18"/>
              </w:rPr>
              <w:t xml:space="preserve">83.2%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123</w:t>
            </w:r>
          </w:p>
        </w:tc>
        <w:tc>
          <w:tcPr>
            <w:tcW w:w="1400" w:type="dxa"/>
          </w:tcPr>
          <w:p>
            <w:r>
              <w:rPr>
                <w:sz w:val="18"/>
                <w:szCs w:val="18"/>
              </w:rPr>
              <w:t xml:space="preserve">GHS 40,407</w:t>
            </w:r>
          </w:p>
        </w:tc>
      </w:tr>
      <w:tr>
        <w:tc>
          <w:tcPr>
            <w:tcW w:w="1400" w:type="dxa"/>
          </w:tcPr>
          <w:p>
            <w:r>
              <w:rPr>
                <w:sz w:val="18"/>
                <w:szCs w:val="18"/>
              </w:rPr>
              <w:t xml:space="preserve">RFI12-00011</w:t>
            </w:r>
          </w:p>
        </w:tc>
        <w:tc>
          <w:tcPr>
            <w:tcW w:w="1600" w:type="dxa"/>
          </w:tcPr>
          <w:p>
            <w:r>
              <w:rPr>
                <w:sz w:val="18"/>
                <w:szCs w:val="18"/>
              </w:rPr>
              <w:t xml:space="preserve">Koforidua</w:t>
            </w:r>
          </w:p>
        </w:tc>
        <w:tc>
          <w:tcPr>
            <w:tcW w:w="1700" w:type="dxa"/>
          </w:tcPr>
          <w:p>
            <w:r>
              <w:rPr>
                <w:sz w:val="18"/>
                <w:szCs w:val="18"/>
              </w:rPr>
              <w:t xml:space="preserve">GHS 721,000</w:t>
            </w:r>
          </w:p>
        </w:tc>
        <w:tc>
          <w:tcPr>
            <w:tcW w:w="800" w:type="dxa"/>
          </w:tcPr>
          <w:p>
            <w:r>
              <w:rPr>
                <w:sz w:val="18"/>
                <w:szCs w:val="18"/>
              </w:rPr>
              <w:t xml:space="preserve">79.6%</w:t>
            </w:r>
          </w:p>
        </w:tc>
        <w:tc>
          <w:tcPr>
            <w:tcW w:w="900" w:type="dxa"/>
          </w:tcPr>
          <w:p>
            <w:r>
              <w:rPr>
                <w:sz w:val="18"/>
                <w:szCs w:val="18"/>
              </w:rPr>
              <w:t xml:space="preserve">Low</w:t>
            </w:r>
          </w:p>
        </w:tc>
        <w:tc>
          <w:tcPr>
            <w:tcW w:w="800" w:type="dxa"/>
          </w:tcPr>
          <w:p>
            <w:r>
              <w:rPr>
                <w:sz w:val="18"/>
                <w:szCs w:val="18"/>
              </w:rPr>
              <w:t xml:space="preserve">22.3</w:t>
            </w:r>
          </w:p>
        </w:tc>
        <w:tc>
          <w:tcPr>
            <w:tcW w:w="1200" w:type="dxa"/>
          </w:tcPr>
          <w:p>
            <w:r>
              <w:rPr>
                <w:sz w:val="18"/>
                <w:szCs w:val="18"/>
              </w:rPr>
              <w:t xml:space="preserve">GHS 456</w:t>
            </w:r>
          </w:p>
        </w:tc>
        <w:tc>
          <w:tcPr>
            <w:tcW w:w="1400" w:type="dxa"/>
          </w:tcPr>
          <w:p>
            <w:r>
              <w:rPr>
                <w:sz w:val="18"/>
                <w:szCs w:val="18"/>
              </w:rPr>
              <w:t xml:space="preserve">GHS 104,935</w:t>
            </w:r>
          </w:p>
        </w:tc>
      </w:tr>
      <w:tr>
        <w:tc>
          <w:tcPr>
            <w:tcW w:w="1400" w:type="dxa"/>
          </w:tcPr>
          <w:p>
            <w:r>
              <w:rPr>
                <w:sz w:val="18"/>
                <w:szCs w:val="18"/>
              </w:rPr>
              <w:t xml:space="preserve">RFI12-00047</w:t>
            </w:r>
          </w:p>
        </w:tc>
        <w:tc>
          <w:tcPr>
            <w:tcW w:w="1600" w:type="dxa"/>
          </w:tcPr>
          <w:p>
            <w:r>
              <w:rPr>
                <w:sz w:val="18"/>
                <w:szCs w:val="18"/>
              </w:rPr>
              <w:t xml:space="preserve">Koforidua</w:t>
            </w:r>
          </w:p>
        </w:tc>
        <w:tc>
          <w:tcPr>
            <w:tcW w:w="1700" w:type="dxa"/>
          </w:tcPr>
          <w:p>
            <w:r>
              <w:rPr>
                <w:sz w:val="18"/>
                <w:szCs w:val="18"/>
              </w:rPr>
              <w:t xml:space="preserve">GHS 245,000</w:t>
            </w:r>
          </w:p>
        </w:tc>
        <w:tc>
          <w:tcPr>
            <w:tcW w:w="800" w:type="dxa"/>
          </w:tcPr>
          <w:p>
            <w:r>
              <w:rPr>
                <w:sz w:val="18"/>
                <w:szCs w:val="18"/>
              </w:rPr>
              <w:t xml:space="preserve">82.6%</w:t>
            </w:r>
          </w:p>
        </w:tc>
        <w:tc>
          <w:tcPr>
            <w:tcW w:w="900" w:type="dxa"/>
          </w:tcPr>
          <w:p>
            <w:r>
              <w:rPr>
                <w:sz w:val="18"/>
                <w:szCs w:val="18"/>
              </w:rPr>
              <w:t xml:space="preserve">Low</w:t>
            </w:r>
          </w:p>
        </w:tc>
        <w:tc>
          <w:tcPr>
            <w:tcW w:w="800" w:type="dxa"/>
          </w:tcPr>
          <w:p>
            <w:r>
              <w:rPr>
                <w:sz w:val="18"/>
                <w:szCs w:val="18"/>
              </w:rPr>
              <w:t xml:space="preserve">21.9</w:t>
            </w:r>
          </w:p>
        </w:tc>
        <w:tc>
          <w:tcPr>
            <w:tcW w:w="1200" w:type="dxa"/>
          </w:tcPr>
          <w:p>
            <w:r>
              <w:rPr>
                <w:sz w:val="18"/>
                <w:szCs w:val="18"/>
              </w:rPr>
              <w:t xml:space="preserve">GHS 149</w:t>
            </w:r>
          </w:p>
        </w:tc>
        <w:tc>
          <w:tcPr>
            <w:tcW w:w="1400" w:type="dxa"/>
          </w:tcPr>
          <w:p>
            <w:r>
              <w:rPr>
                <w:sz w:val="18"/>
                <w:szCs w:val="18"/>
              </w:rPr>
              <w:t xml:space="preserve">GHS 42,906</w:t>
            </w:r>
          </w:p>
        </w:tc>
      </w:tr>
      <w:tr>
        <w:tc>
          <w:tcPr>
            <w:tcW w:w="1400" w:type="dxa"/>
          </w:tcPr>
          <w:p>
            <w:r>
              <w:rPr>
                <w:sz w:val="18"/>
                <w:szCs w:val="18"/>
              </w:rPr>
              <w:t xml:space="preserve">RFI12-00013</w:t>
            </w:r>
          </w:p>
        </w:tc>
        <w:tc>
          <w:tcPr>
            <w:tcW w:w="1600" w:type="dxa"/>
          </w:tcPr>
          <w:p>
            <w:r>
              <w:rPr>
                <w:sz w:val="18"/>
                <w:szCs w:val="18"/>
              </w:rPr>
              <w:t xml:space="preserve">Koforidua</w:t>
            </w:r>
          </w:p>
        </w:tc>
        <w:tc>
          <w:tcPr>
            <w:tcW w:w="1700" w:type="dxa"/>
          </w:tcPr>
          <w:p>
            <w:r>
              <w:rPr>
                <w:sz w:val="18"/>
                <w:szCs w:val="18"/>
              </w:rPr>
              <w:t xml:space="preserve">GHS 1,293,000</w:t>
            </w:r>
          </w:p>
        </w:tc>
        <w:tc>
          <w:tcPr>
            <w:tcW w:w="800" w:type="dxa"/>
          </w:tcPr>
          <w:p>
            <w:r>
              <w:rPr>
                <w:sz w:val="18"/>
                <w:szCs w:val="18"/>
              </w:rPr>
              <w:t xml:space="preserve">68.9%</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944</w:t>
            </w:r>
          </w:p>
        </w:tc>
        <w:tc>
          <w:tcPr>
            <w:tcW w:w="1400" w:type="dxa"/>
          </w:tcPr>
          <w:p>
            <w:r>
              <w:rPr>
                <w:sz w:val="18"/>
                <w:szCs w:val="18"/>
              </w:rPr>
              <w:t xml:space="preserve">GHS 11,751</w:t>
            </w:r>
          </w:p>
        </w:tc>
      </w:tr>
      <w:tr>
        <w:tc>
          <w:tcPr>
            <w:tcW w:w="1400" w:type="dxa"/>
          </w:tcPr>
          <w:p>
            <w:r>
              <w:rPr>
                <w:sz w:val="18"/>
                <w:szCs w:val="18"/>
              </w:rPr>
              <w:t xml:space="preserve">RFI12-00021</w:t>
            </w:r>
          </w:p>
        </w:tc>
        <w:tc>
          <w:tcPr>
            <w:tcW w:w="1600" w:type="dxa"/>
          </w:tcPr>
          <w:p>
            <w:r>
              <w:rPr>
                <w:sz w:val="18"/>
                <w:szCs w:val="18"/>
              </w:rPr>
              <w:t xml:space="preserve">Koforidua</w:t>
            </w:r>
          </w:p>
        </w:tc>
        <w:tc>
          <w:tcPr>
            <w:tcW w:w="1700" w:type="dxa"/>
          </w:tcPr>
          <w:p>
            <w:r>
              <w:rPr>
                <w:sz w:val="18"/>
                <w:szCs w:val="18"/>
              </w:rPr>
              <w:t xml:space="preserve">GHS 1,635,000</w:t>
            </w:r>
          </w:p>
        </w:tc>
        <w:tc>
          <w:tcPr>
            <w:tcW w:w="800" w:type="dxa"/>
          </w:tcPr>
          <w:p>
            <w:r>
              <w:rPr>
                <w:sz w:val="18"/>
                <w:szCs w:val="18"/>
              </w:rPr>
              <w:t xml:space="preserve">81.1%</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1,014</w:t>
            </w:r>
          </w:p>
        </w:tc>
        <w:tc>
          <w:tcPr>
            <w:tcW w:w="1400" w:type="dxa"/>
          </w:tcPr>
          <w:p>
            <w:r>
              <w:rPr>
                <w:sz w:val="18"/>
                <w:szCs w:val="18"/>
              </w:rPr>
              <w:t xml:space="preserve">GHS 258,178</w:t>
            </w:r>
          </w:p>
        </w:tc>
      </w:tr>
      <w:tr>
        <w:tc>
          <w:tcPr>
            <w:tcW w:w="1400" w:type="dxa"/>
          </w:tcPr>
          <w:p>
            <w:r>
              <w:rPr>
                <w:sz w:val="18"/>
                <w:szCs w:val="18"/>
              </w:rPr>
              <w:t xml:space="preserve">RFI12-00058</w:t>
            </w:r>
          </w:p>
        </w:tc>
        <w:tc>
          <w:tcPr>
            <w:tcW w:w="1600" w:type="dxa"/>
          </w:tcPr>
          <w:p>
            <w:r>
              <w:rPr>
                <w:sz w:val="18"/>
                <w:szCs w:val="18"/>
              </w:rPr>
              <w:t xml:space="preserve">Goaso</w:t>
            </w:r>
          </w:p>
        </w:tc>
        <w:tc>
          <w:tcPr>
            <w:tcW w:w="1700" w:type="dxa"/>
          </w:tcPr>
          <w:p>
            <w:r>
              <w:rPr>
                <w:sz w:val="18"/>
                <w:szCs w:val="18"/>
              </w:rPr>
              <w:t xml:space="preserve">GHS 685,000</w:t>
            </w:r>
          </w:p>
        </w:tc>
        <w:tc>
          <w:tcPr>
            <w:tcW w:w="800" w:type="dxa"/>
          </w:tcPr>
          <w:p>
            <w:r>
              <w:rPr>
                <w:sz w:val="18"/>
                <w:szCs w:val="18"/>
              </w:rPr>
              <w:t xml:space="preserve">61.5%</w:t>
            </w:r>
          </w:p>
        </w:tc>
        <w:tc>
          <w:tcPr>
            <w:tcW w:w="900" w:type="dxa"/>
          </w:tcPr>
          <w:p>
            <w:r>
              <w:rPr>
                <w:sz w:val="18"/>
                <w:szCs w:val="18"/>
              </w:rPr>
              <w:t xml:space="preserve">Low</w:t>
            </w:r>
          </w:p>
        </w:tc>
        <w:tc>
          <w:tcPr>
            <w:tcW w:w="800" w:type="dxa"/>
          </w:tcPr>
          <w:p>
            <w:r>
              <w:rPr>
                <w:sz w:val="18"/>
                <w:szCs w:val="18"/>
              </w:rPr>
              <w:t xml:space="preserve">21.1</w:t>
            </w:r>
          </w:p>
        </w:tc>
        <w:tc>
          <w:tcPr>
            <w:tcW w:w="1200" w:type="dxa"/>
          </w:tcPr>
          <w:p>
            <w:r>
              <w:rPr>
                <w:sz w:val="18"/>
                <w:szCs w:val="18"/>
              </w:rPr>
              <w:t xml:space="preserve">GHS 560</w:t>
            </w:r>
          </w:p>
        </w:tc>
        <w:tc>
          <w:tcPr>
            <w:tcW w:w="1400" w:type="dxa"/>
          </w:tcPr>
          <w:p>
            <w:r>
              <w:rPr>
                <w:sz w:val="18"/>
                <w:szCs w:val="18"/>
              </w:rPr>
              <w:t xml:space="preserve">GHS 0</w:t>
            </w:r>
          </w:p>
        </w:tc>
      </w:tr>
      <w:tr>
        <w:tc>
          <w:tcPr>
            <w:tcW w:w="1400" w:type="dxa"/>
          </w:tcPr>
          <w:p>
            <w:r>
              <w:rPr>
                <w:sz w:val="18"/>
                <w:szCs w:val="18"/>
              </w:rPr>
              <w:t xml:space="preserve">RFI12-00015</w:t>
            </w:r>
          </w:p>
        </w:tc>
        <w:tc>
          <w:tcPr>
            <w:tcW w:w="1600" w:type="dxa"/>
          </w:tcPr>
          <w:p>
            <w:r>
              <w:rPr>
                <w:sz w:val="18"/>
                <w:szCs w:val="18"/>
              </w:rPr>
              <w:t xml:space="preserve">Goaso</w:t>
            </w:r>
          </w:p>
        </w:tc>
        <w:tc>
          <w:tcPr>
            <w:tcW w:w="1700" w:type="dxa"/>
          </w:tcPr>
          <w:p>
            <w:r>
              <w:rPr>
                <w:sz w:val="18"/>
                <w:szCs w:val="18"/>
              </w:rPr>
              <w:t xml:space="preserve">GHS 531,000</w:t>
            </w:r>
          </w:p>
        </w:tc>
        <w:tc>
          <w:tcPr>
            <w:tcW w:w="800" w:type="dxa"/>
          </w:tcPr>
          <w:p>
            <w:r>
              <w:rPr>
                <w:sz w:val="18"/>
                <w:szCs w:val="18"/>
              </w:rPr>
              <w:t xml:space="preserve">90.1%</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341</w:t>
            </w:r>
          </w:p>
        </w:tc>
        <w:tc>
          <w:tcPr>
            <w:tcW w:w="1400" w:type="dxa"/>
          </w:tcPr>
          <w:p>
            <w:r>
              <w:rPr>
                <w:sz w:val="18"/>
                <w:szCs w:val="18"/>
              </w:rPr>
              <w:t xml:space="preserve">GHS 128,059</w:t>
            </w:r>
          </w:p>
        </w:tc>
      </w:tr>
      <w:tr>
        <w:tc>
          <w:tcPr>
            <w:tcW w:w="1400" w:type="dxa"/>
          </w:tcPr>
          <w:p>
            <w:r>
              <w:rPr>
                <w:sz w:val="18"/>
                <w:szCs w:val="18"/>
              </w:rPr>
              <w:t xml:space="preserve">RFI12-00060</w:t>
            </w:r>
          </w:p>
        </w:tc>
        <w:tc>
          <w:tcPr>
            <w:tcW w:w="1600" w:type="dxa"/>
          </w:tcPr>
          <w:p>
            <w:r>
              <w:rPr>
                <w:sz w:val="18"/>
                <w:szCs w:val="18"/>
              </w:rPr>
              <w:t xml:space="preserve">Koforidua</w:t>
            </w:r>
          </w:p>
        </w:tc>
        <w:tc>
          <w:tcPr>
            <w:tcW w:w="1700" w:type="dxa"/>
          </w:tcPr>
          <w:p>
            <w:r>
              <w:rPr>
                <w:sz w:val="18"/>
                <w:szCs w:val="18"/>
              </w:rPr>
              <w:t xml:space="preserve">GHS 1,583,000</w:t>
            </w:r>
          </w:p>
        </w:tc>
        <w:tc>
          <w:tcPr>
            <w:tcW w:w="800" w:type="dxa"/>
          </w:tcPr>
          <w:p>
            <w:r>
              <w:rPr>
                <w:sz w:val="18"/>
                <w:szCs w:val="18"/>
              </w:rPr>
              <w:t xml:space="preserve">56.2%</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1,417</w:t>
            </w:r>
          </w:p>
        </w:tc>
        <w:tc>
          <w:tcPr>
            <w:tcW w:w="1400" w:type="dxa"/>
          </w:tcPr>
          <w:p>
            <w:r>
              <w:rPr>
                <w:sz w:val="18"/>
                <w:szCs w:val="18"/>
              </w:rPr>
              <w:t xml:space="preserve">GHS 0</w:t>
            </w:r>
          </w:p>
        </w:tc>
      </w:tr>
      <w:tr>
        <w:tc>
          <w:tcPr>
            <w:tcW w:w="1400" w:type="dxa"/>
          </w:tcPr>
          <w:p>
            <w:r>
              <w:rPr>
                <w:sz w:val="18"/>
                <w:szCs w:val="18"/>
              </w:rPr>
              <w:t xml:space="preserve">RFI12-00068</w:t>
            </w:r>
          </w:p>
        </w:tc>
        <w:tc>
          <w:tcPr>
            <w:tcW w:w="1600" w:type="dxa"/>
          </w:tcPr>
          <w:p>
            <w:r>
              <w:rPr>
                <w:sz w:val="18"/>
                <w:szCs w:val="18"/>
              </w:rPr>
              <w:t xml:space="preserve">Koforidua</w:t>
            </w:r>
          </w:p>
        </w:tc>
        <w:tc>
          <w:tcPr>
            <w:tcW w:w="1700" w:type="dxa"/>
          </w:tcPr>
          <w:p>
            <w:r>
              <w:rPr>
                <w:sz w:val="18"/>
                <w:szCs w:val="18"/>
              </w:rPr>
              <w:t xml:space="preserve">GHS 1,628,000</w:t>
            </w:r>
          </w:p>
        </w:tc>
        <w:tc>
          <w:tcPr>
            <w:tcW w:w="800" w:type="dxa"/>
          </w:tcPr>
          <w:p>
            <w:r>
              <w:rPr>
                <w:sz w:val="18"/>
                <w:szCs w:val="18"/>
              </w:rPr>
              <w:t xml:space="preserve">68.8%</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1,191</w:t>
            </w:r>
          </w:p>
        </w:tc>
        <w:tc>
          <w:tcPr>
            <w:tcW w:w="1400" w:type="dxa"/>
          </w:tcPr>
          <w:p>
            <w:r>
              <w:rPr>
                <w:sz w:val="18"/>
                <w:szCs w:val="18"/>
              </w:rPr>
              <w:t xml:space="preserve">GHS 7,738</w:t>
            </w:r>
          </w:p>
        </w:tc>
      </w:tr>
      <w:tr>
        <w:tc>
          <w:tcPr>
            <w:tcW w:w="1400" w:type="dxa"/>
          </w:tcPr>
          <w:p>
            <w:r>
              <w:rPr>
                <w:sz w:val="18"/>
                <w:szCs w:val="18"/>
              </w:rPr>
              <w:t xml:space="preserve">RFI12-00046</w:t>
            </w:r>
          </w:p>
        </w:tc>
        <w:tc>
          <w:tcPr>
            <w:tcW w:w="1600" w:type="dxa"/>
          </w:tcPr>
          <w:p>
            <w:r>
              <w:rPr>
                <w:sz w:val="18"/>
                <w:szCs w:val="18"/>
              </w:rPr>
              <w:t xml:space="preserve">Goaso</w:t>
            </w:r>
          </w:p>
        </w:tc>
        <w:tc>
          <w:tcPr>
            <w:tcW w:w="1700" w:type="dxa"/>
          </w:tcPr>
          <w:p>
            <w:r>
              <w:rPr>
                <w:sz w:val="18"/>
                <w:szCs w:val="18"/>
              </w:rPr>
              <w:t xml:space="preserve">GHS 602,000</w:t>
            </w:r>
          </w:p>
        </w:tc>
        <w:tc>
          <w:tcPr>
            <w:tcW w:w="800" w:type="dxa"/>
          </w:tcPr>
          <w:p>
            <w:r>
              <w:rPr>
                <w:sz w:val="18"/>
                <w:szCs w:val="18"/>
              </w:rPr>
              <w:t xml:space="preserve">78.5%</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386</w:t>
            </w:r>
          </w:p>
        </w:tc>
        <w:tc>
          <w:tcPr>
            <w:tcW w:w="1400" w:type="dxa"/>
          </w:tcPr>
          <w:p>
            <w:r>
              <w:rPr>
                <w:sz w:val="18"/>
                <w:szCs w:val="18"/>
              </w:rPr>
              <w:t xml:space="preserve">GHS 77,353</w:t>
            </w:r>
          </w:p>
        </w:tc>
      </w:tr>
      <w:tr>
        <w:tc>
          <w:tcPr>
            <w:tcW w:w="1400" w:type="dxa"/>
          </w:tcPr>
          <w:p>
            <w:r>
              <w:rPr>
                <w:sz w:val="18"/>
                <w:szCs w:val="18"/>
              </w:rPr>
              <w:t xml:space="preserve">RFI12-00066</w:t>
            </w:r>
          </w:p>
        </w:tc>
        <w:tc>
          <w:tcPr>
            <w:tcW w:w="1600" w:type="dxa"/>
          </w:tcPr>
          <w:p>
            <w:r>
              <w:rPr>
                <w:sz w:val="18"/>
                <w:szCs w:val="18"/>
              </w:rPr>
              <w:t xml:space="preserve">Ho</w:t>
            </w:r>
          </w:p>
        </w:tc>
        <w:tc>
          <w:tcPr>
            <w:tcW w:w="1700" w:type="dxa"/>
          </w:tcPr>
          <w:p>
            <w:r>
              <w:rPr>
                <w:sz w:val="18"/>
                <w:szCs w:val="18"/>
              </w:rPr>
              <w:t xml:space="preserve">GHS 542,000</w:t>
            </w:r>
          </w:p>
        </w:tc>
        <w:tc>
          <w:tcPr>
            <w:tcW w:w="800" w:type="dxa"/>
          </w:tcPr>
          <w:p>
            <w:r>
              <w:rPr>
                <w:sz w:val="18"/>
                <w:szCs w:val="18"/>
              </w:rPr>
              <w:t xml:space="preserve">88.3%</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34</w:t>
            </w:r>
          </w:p>
        </w:tc>
        <w:tc>
          <w:tcPr>
            <w:tcW w:w="1400" w:type="dxa"/>
          </w:tcPr>
          <w:p>
            <w:r>
              <w:rPr>
                <w:sz w:val="18"/>
                <w:szCs w:val="18"/>
              </w:rPr>
              <w:t xml:space="preserve">GHS 118,775</w:t>
            </w:r>
          </w:p>
        </w:tc>
      </w:tr>
      <w:tr>
        <w:tc>
          <w:tcPr>
            <w:tcW w:w="1400" w:type="dxa"/>
          </w:tcPr>
          <w:p>
            <w:r>
              <w:rPr>
                <w:sz w:val="18"/>
                <w:szCs w:val="18"/>
              </w:rPr>
              <w:t xml:space="preserve">RFI12-00007</w:t>
            </w:r>
          </w:p>
        </w:tc>
        <w:tc>
          <w:tcPr>
            <w:tcW w:w="1600" w:type="dxa"/>
          </w:tcPr>
          <w:p>
            <w:r>
              <w:rPr>
                <w:sz w:val="18"/>
                <w:szCs w:val="18"/>
              </w:rPr>
              <w:t xml:space="preserve">Ho</w:t>
            </w:r>
          </w:p>
        </w:tc>
        <w:tc>
          <w:tcPr>
            <w:tcW w:w="1700" w:type="dxa"/>
          </w:tcPr>
          <w:p>
            <w:r>
              <w:rPr>
                <w:sz w:val="18"/>
                <w:szCs w:val="18"/>
              </w:rPr>
              <w:t xml:space="preserve">GHS 327,000</w:t>
            </w:r>
          </w:p>
        </w:tc>
        <w:tc>
          <w:tcPr>
            <w:tcW w:w="800" w:type="dxa"/>
          </w:tcPr>
          <w:p>
            <w:r>
              <w:rPr>
                <w:sz w:val="18"/>
                <w:szCs w:val="18"/>
              </w:rPr>
              <w:t xml:space="preserve">76.2%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216</w:t>
            </w:r>
          </w:p>
        </w:tc>
        <w:tc>
          <w:tcPr>
            <w:tcW w:w="1400" w:type="dxa"/>
          </w:tcPr>
          <w:p>
            <w:r>
              <w:rPr>
                <w:sz w:val="18"/>
                <w:szCs w:val="18"/>
              </w:rPr>
              <w:t xml:space="preserve">GHS 31,535</w:t>
            </w:r>
          </w:p>
        </w:tc>
      </w:tr>
      <w:tr>
        <w:tc>
          <w:tcPr>
            <w:tcW w:w="1400" w:type="dxa"/>
          </w:tcPr>
          <w:p>
            <w:r>
              <w:rPr>
                <w:sz w:val="18"/>
                <w:szCs w:val="18"/>
              </w:rPr>
              <w:t xml:space="preserve">RFI12-00020</w:t>
            </w:r>
          </w:p>
        </w:tc>
        <w:tc>
          <w:tcPr>
            <w:tcW w:w="1600" w:type="dxa"/>
          </w:tcPr>
          <w:p>
            <w:r>
              <w:rPr>
                <w:sz w:val="18"/>
                <w:szCs w:val="18"/>
              </w:rPr>
              <w:t xml:space="preserve">Ho</w:t>
            </w:r>
          </w:p>
        </w:tc>
        <w:tc>
          <w:tcPr>
            <w:tcW w:w="1700" w:type="dxa"/>
          </w:tcPr>
          <w:p>
            <w:r>
              <w:rPr>
                <w:sz w:val="18"/>
                <w:szCs w:val="18"/>
              </w:rPr>
              <w:t xml:space="preserve">GHS 274,000</w:t>
            </w:r>
          </w:p>
        </w:tc>
        <w:tc>
          <w:tcPr>
            <w:tcW w:w="800" w:type="dxa"/>
          </w:tcPr>
          <w:p>
            <w:r>
              <w:rPr>
                <w:sz w:val="18"/>
                <w:szCs w:val="18"/>
              </w:rPr>
              <w:t xml:space="preserve">84.8%</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18</w:t>
            </w:r>
          </w:p>
        </w:tc>
        <w:tc>
          <w:tcPr>
            <w:tcW w:w="1400" w:type="dxa"/>
          </w:tcPr>
          <w:p>
            <w:r>
              <w:rPr>
                <w:sz w:val="18"/>
                <w:szCs w:val="18"/>
              </w:rPr>
              <w:t xml:space="preserve">GHS 51,150</w:t>
            </w:r>
          </w:p>
        </w:tc>
      </w:tr>
      <w:tr>
        <w:tc>
          <w:tcPr>
            <w:tcW w:w="1400" w:type="dxa"/>
          </w:tcPr>
          <w:p>
            <w:r>
              <w:rPr>
                <w:sz w:val="18"/>
                <w:szCs w:val="18"/>
              </w:rPr>
              <w:t xml:space="preserve">RFI12-00023</w:t>
            </w:r>
          </w:p>
        </w:tc>
        <w:tc>
          <w:tcPr>
            <w:tcW w:w="1600" w:type="dxa"/>
          </w:tcPr>
          <w:p>
            <w:r>
              <w:rPr>
                <w:sz w:val="18"/>
                <w:szCs w:val="18"/>
              </w:rPr>
              <w:t xml:space="preserve">Ho</w:t>
            </w:r>
          </w:p>
        </w:tc>
        <w:tc>
          <w:tcPr>
            <w:tcW w:w="1700" w:type="dxa"/>
          </w:tcPr>
          <w:p>
            <w:r>
              <w:rPr>
                <w:sz w:val="18"/>
                <w:szCs w:val="18"/>
              </w:rPr>
              <w:t xml:space="preserve">GHS 758,000</w:t>
            </w:r>
          </w:p>
        </w:tc>
        <w:tc>
          <w:tcPr>
            <w:tcW w:w="800" w:type="dxa"/>
          </w:tcPr>
          <w:p>
            <w:r>
              <w:rPr>
                <w:sz w:val="18"/>
                <w:szCs w:val="18"/>
              </w:rPr>
              <w:t xml:space="preserve">63.2%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694</w:t>
            </w:r>
          </w:p>
        </w:tc>
        <w:tc>
          <w:tcPr>
            <w:tcW w:w="1400" w:type="dxa"/>
          </w:tcPr>
          <w:p>
            <w:r>
              <w:rPr>
                <w:sz w:val="18"/>
                <w:szCs w:val="18"/>
              </w:rPr>
              <w:t xml:space="preserve">GHS 0</w:t>
            </w:r>
          </w:p>
        </w:tc>
      </w:tr>
      <w:tr>
        <w:tc>
          <w:tcPr>
            <w:tcW w:w="1400" w:type="dxa"/>
          </w:tcPr>
          <w:p>
            <w:r>
              <w:rPr>
                <w:sz w:val="18"/>
                <w:szCs w:val="18"/>
              </w:rPr>
              <w:t xml:space="preserve">RFI12-00048</w:t>
            </w:r>
          </w:p>
        </w:tc>
        <w:tc>
          <w:tcPr>
            <w:tcW w:w="1600" w:type="dxa"/>
          </w:tcPr>
          <w:p>
            <w:r>
              <w:rPr>
                <w:sz w:val="18"/>
                <w:szCs w:val="18"/>
              </w:rPr>
              <w:t xml:space="preserve">Sunyani</w:t>
            </w:r>
          </w:p>
        </w:tc>
        <w:tc>
          <w:tcPr>
            <w:tcW w:w="1700" w:type="dxa"/>
          </w:tcPr>
          <w:p>
            <w:r>
              <w:rPr>
                <w:sz w:val="18"/>
                <w:szCs w:val="18"/>
              </w:rPr>
              <w:t xml:space="preserve">GHS 240,000</w:t>
            </w:r>
          </w:p>
        </w:tc>
        <w:tc>
          <w:tcPr>
            <w:tcW w:w="800" w:type="dxa"/>
          </w:tcPr>
          <w:p>
            <w:r>
              <w:rPr>
                <w:sz w:val="18"/>
                <w:szCs w:val="18"/>
              </w:rPr>
              <w:t xml:space="preserve">86.2%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140</w:t>
            </w:r>
          </w:p>
        </w:tc>
        <w:tc>
          <w:tcPr>
            <w:tcW w:w="1400" w:type="dxa"/>
          </w:tcPr>
          <w:p>
            <w:r>
              <w:rPr>
                <w:sz w:val="18"/>
                <w:szCs w:val="18"/>
              </w:rPr>
              <w:t xml:space="preserve">GHS 48,302</w:t>
            </w:r>
          </w:p>
        </w:tc>
      </w:tr>
      <w:tr>
        <w:tc>
          <w:tcPr>
            <w:tcW w:w="1400" w:type="dxa"/>
          </w:tcPr>
          <w:p>
            <w:r>
              <w:rPr>
                <w:sz w:val="18"/>
                <w:szCs w:val="18"/>
              </w:rPr>
              <w:t xml:space="preserve">RFI12-00007-N201</w:t>
            </w:r>
          </w:p>
        </w:tc>
        <w:tc>
          <w:tcPr>
            <w:tcW w:w="1600" w:type="dxa"/>
          </w:tcPr>
          <w:p>
            <w:r>
              <w:rPr>
                <w:sz w:val="18"/>
                <w:szCs w:val="18"/>
              </w:rPr>
              <w:t xml:space="preserve">Ho</w:t>
            </w:r>
          </w:p>
        </w:tc>
        <w:tc>
          <w:tcPr>
            <w:tcW w:w="1700" w:type="dxa"/>
          </w:tcPr>
          <w:p>
            <w:r>
              <w:rPr>
                <w:sz w:val="18"/>
                <w:szCs w:val="18"/>
              </w:rPr>
              <w:t xml:space="preserve">GHS 327,000</w:t>
            </w:r>
          </w:p>
        </w:tc>
        <w:tc>
          <w:tcPr>
            <w:tcW w:w="800" w:type="dxa"/>
          </w:tcPr>
          <w:p>
            <w:r>
              <w:rPr>
                <w:sz w:val="18"/>
                <w:szCs w:val="18"/>
              </w:rPr>
              <w:t xml:space="preserve">76.2%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216</w:t>
            </w:r>
          </w:p>
        </w:tc>
        <w:tc>
          <w:tcPr>
            <w:tcW w:w="1400" w:type="dxa"/>
          </w:tcPr>
          <w:p>
            <w:r>
              <w:rPr>
                <w:sz w:val="18"/>
                <w:szCs w:val="18"/>
              </w:rPr>
              <w:t xml:space="preserve">GHS 31,535</w:t>
            </w:r>
          </w:p>
        </w:tc>
      </w:tr>
      <w:tr>
        <w:tc>
          <w:tcPr>
            <w:tcW w:w="1400" w:type="dxa"/>
          </w:tcPr>
          <w:p>
            <w:r>
              <w:rPr>
                <w:sz w:val="18"/>
                <w:szCs w:val="18"/>
              </w:rPr>
              <w:t xml:space="preserve">RFI12-00017</w:t>
            </w:r>
          </w:p>
        </w:tc>
        <w:tc>
          <w:tcPr>
            <w:tcW w:w="1600" w:type="dxa"/>
          </w:tcPr>
          <w:p>
            <w:r>
              <w:rPr>
                <w:sz w:val="18"/>
                <w:szCs w:val="18"/>
              </w:rPr>
              <w:t xml:space="preserve">Ho</w:t>
            </w:r>
          </w:p>
        </w:tc>
        <w:tc>
          <w:tcPr>
            <w:tcW w:w="1700" w:type="dxa"/>
          </w:tcPr>
          <w:p>
            <w:r>
              <w:rPr>
                <w:sz w:val="18"/>
                <w:szCs w:val="18"/>
              </w:rPr>
              <w:t xml:space="preserve">GHS 195,000</w:t>
            </w:r>
          </w:p>
        </w:tc>
        <w:tc>
          <w:tcPr>
            <w:tcW w:w="800" w:type="dxa"/>
          </w:tcPr>
          <w:p>
            <w:r>
              <w:rPr>
                <w:sz w:val="18"/>
                <w:szCs w:val="18"/>
              </w:rPr>
              <w:t xml:space="preserve">81.9%</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13</w:t>
            </w:r>
          </w:p>
        </w:tc>
        <w:tc>
          <w:tcPr>
            <w:tcW w:w="1400" w:type="dxa"/>
          </w:tcPr>
          <w:p>
            <w:r>
              <w:rPr>
                <w:sz w:val="18"/>
                <w:szCs w:val="18"/>
              </w:rPr>
              <w:t xml:space="preserve">GHS 30,644</w:t>
            </w:r>
          </w:p>
        </w:tc>
      </w:tr>
      <w:tr>
        <w:tc>
          <w:tcPr>
            <w:tcW w:w="1400" w:type="dxa"/>
          </w:tcPr>
          <w:p>
            <w:r>
              <w:rPr>
                <w:sz w:val="18"/>
                <w:szCs w:val="18"/>
              </w:rPr>
              <w:t xml:space="preserve">RFI12-00031</w:t>
            </w:r>
          </w:p>
        </w:tc>
        <w:tc>
          <w:tcPr>
            <w:tcW w:w="1600" w:type="dxa"/>
          </w:tcPr>
          <w:p>
            <w:r>
              <w:rPr>
                <w:sz w:val="18"/>
                <w:szCs w:val="18"/>
              </w:rPr>
              <w:t xml:space="preserve">Sunyani</w:t>
            </w:r>
          </w:p>
        </w:tc>
        <w:tc>
          <w:tcPr>
            <w:tcW w:w="1700" w:type="dxa"/>
          </w:tcPr>
          <w:p>
            <w:r>
              <w:rPr>
                <w:sz w:val="18"/>
                <w:szCs w:val="18"/>
              </w:rPr>
              <w:t xml:space="preserve">GHS 1,342,000</w:t>
            </w:r>
          </w:p>
        </w:tc>
        <w:tc>
          <w:tcPr>
            <w:tcW w:w="800" w:type="dxa"/>
          </w:tcPr>
          <w:p>
            <w:r>
              <w:rPr>
                <w:sz w:val="18"/>
                <w:szCs w:val="18"/>
              </w:rPr>
              <w:t xml:space="preserve">81.7%</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826</w:t>
            </w:r>
          </w:p>
        </w:tc>
        <w:tc>
          <w:tcPr>
            <w:tcW w:w="1400" w:type="dxa"/>
          </w:tcPr>
          <w:p>
            <w:r>
              <w:rPr>
                <w:sz w:val="18"/>
                <w:szCs w:val="18"/>
              </w:rPr>
              <w:t xml:space="preserve">GHS 210,396</w:t>
            </w:r>
          </w:p>
        </w:tc>
      </w:tr>
      <w:tr>
        <w:tc>
          <w:tcPr>
            <w:tcW w:w="1400" w:type="dxa"/>
          </w:tcPr>
          <w:p>
            <w:r>
              <w:rPr>
                <w:sz w:val="18"/>
                <w:szCs w:val="18"/>
              </w:rPr>
              <w:t xml:space="preserve">RFI12-00036</w:t>
            </w:r>
          </w:p>
        </w:tc>
        <w:tc>
          <w:tcPr>
            <w:tcW w:w="1600" w:type="dxa"/>
          </w:tcPr>
          <w:p>
            <w:r>
              <w:rPr>
                <w:sz w:val="18"/>
                <w:szCs w:val="18"/>
              </w:rPr>
              <w:t xml:space="preserve">Ho</w:t>
            </w:r>
          </w:p>
        </w:tc>
        <w:tc>
          <w:tcPr>
            <w:tcW w:w="1700" w:type="dxa"/>
          </w:tcPr>
          <w:p>
            <w:r>
              <w:rPr>
                <w:sz w:val="18"/>
                <w:szCs w:val="18"/>
              </w:rPr>
              <w:t xml:space="preserve">GHS 561,000</w:t>
            </w:r>
          </w:p>
        </w:tc>
        <w:tc>
          <w:tcPr>
            <w:tcW w:w="800" w:type="dxa"/>
          </w:tcPr>
          <w:p>
            <w:r>
              <w:rPr>
                <w:sz w:val="18"/>
                <w:szCs w:val="18"/>
              </w:rPr>
              <w:t xml:space="preserve">72.8%</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388</w:t>
            </w:r>
          </w:p>
        </w:tc>
        <w:tc>
          <w:tcPr>
            <w:tcW w:w="1400" w:type="dxa"/>
          </w:tcPr>
          <w:p>
            <w:r>
              <w:rPr>
                <w:sz w:val="18"/>
                <w:szCs w:val="18"/>
              </w:rPr>
              <w:t xml:space="preserve">GHS 30,275</w:t>
            </w:r>
          </w:p>
        </w:tc>
      </w:tr>
      <w:tr>
        <w:tc>
          <w:tcPr>
            <w:tcW w:w="1400" w:type="dxa"/>
          </w:tcPr>
          <w:p>
            <w:r>
              <w:rPr>
                <w:sz w:val="18"/>
                <w:szCs w:val="18"/>
              </w:rPr>
              <w:t xml:space="preserve">RFI12-00059</w:t>
            </w:r>
          </w:p>
        </w:tc>
        <w:tc>
          <w:tcPr>
            <w:tcW w:w="1600" w:type="dxa"/>
          </w:tcPr>
          <w:p>
            <w:r>
              <w:rPr>
                <w:sz w:val="18"/>
                <w:szCs w:val="18"/>
              </w:rPr>
              <w:t xml:space="preserve">Sunyani</w:t>
            </w:r>
          </w:p>
        </w:tc>
        <w:tc>
          <w:tcPr>
            <w:tcW w:w="1700" w:type="dxa"/>
          </w:tcPr>
          <w:p>
            <w:r>
              <w:rPr>
                <w:sz w:val="18"/>
                <w:szCs w:val="18"/>
              </w:rPr>
              <w:t xml:space="preserve">GHS 380,000</w:t>
            </w:r>
          </w:p>
        </w:tc>
        <w:tc>
          <w:tcPr>
            <w:tcW w:w="800" w:type="dxa"/>
          </w:tcPr>
          <w:p>
            <w:r>
              <w:rPr>
                <w:sz w:val="18"/>
                <w:szCs w:val="18"/>
              </w:rPr>
              <w:t xml:space="preserve">62.1%</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308</w:t>
            </w:r>
          </w:p>
        </w:tc>
        <w:tc>
          <w:tcPr>
            <w:tcW w:w="1400" w:type="dxa"/>
          </w:tcPr>
          <w:p>
            <w:r>
              <w:rPr>
                <w:sz w:val="18"/>
                <w:szCs w:val="18"/>
              </w:rPr>
              <w:t xml:space="preserve">GHS 0</w:t>
            </w:r>
          </w:p>
        </w:tc>
      </w:tr>
      <w:tr>
        <w:tc>
          <w:tcPr>
            <w:tcW w:w="1400" w:type="dxa"/>
          </w:tcPr>
          <w:p>
            <w:r>
              <w:rPr>
                <w:sz w:val="18"/>
                <w:szCs w:val="18"/>
              </w:rPr>
              <w:t xml:space="preserve">RFI12-00062</w:t>
            </w:r>
          </w:p>
        </w:tc>
        <w:tc>
          <w:tcPr>
            <w:tcW w:w="1600" w:type="dxa"/>
          </w:tcPr>
          <w:p>
            <w:r>
              <w:rPr>
                <w:sz w:val="18"/>
                <w:szCs w:val="18"/>
              </w:rPr>
              <w:t xml:space="preserve">Ho</w:t>
            </w:r>
          </w:p>
        </w:tc>
        <w:tc>
          <w:tcPr>
            <w:tcW w:w="1700" w:type="dxa"/>
          </w:tcPr>
          <w:p>
            <w:r>
              <w:rPr>
                <w:sz w:val="18"/>
                <w:szCs w:val="18"/>
              </w:rPr>
              <w:t xml:space="preserve">GHS 792,000</w:t>
            </w:r>
          </w:p>
        </w:tc>
        <w:tc>
          <w:tcPr>
            <w:tcW w:w="800" w:type="dxa"/>
          </w:tcPr>
          <w:p>
            <w:r>
              <w:rPr>
                <w:sz w:val="18"/>
                <w:szCs w:val="18"/>
              </w:rPr>
              <w:t xml:space="preserve">86.3%</w:t>
            </w:r>
          </w:p>
        </w:tc>
        <w:tc>
          <w:tcPr>
            <w:tcW w:w="900" w:type="dxa"/>
          </w:tcPr>
          <w:p>
            <w:r>
              <w:rPr>
                <w:sz w:val="18"/>
                <w:szCs w:val="18"/>
              </w:rPr>
              <w:t xml:space="preserve">Low</w:t>
            </w:r>
          </w:p>
        </w:tc>
        <w:tc>
          <w:tcPr>
            <w:tcW w:w="800" w:type="dxa"/>
          </w:tcPr>
          <w:p>
            <w:r>
              <w:rPr>
                <w:sz w:val="18"/>
                <w:szCs w:val="18"/>
              </w:rPr>
              <w:t xml:space="preserve">18.8</w:t>
            </w:r>
          </w:p>
        </w:tc>
        <w:tc>
          <w:tcPr>
            <w:tcW w:w="1200" w:type="dxa"/>
          </w:tcPr>
          <w:p>
            <w:r>
              <w:rPr>
                <w:sz w:val="18"/>
                <w:szCs w:val="18"/>
              </w:rPr>
              <w:t xml:space="preserve">GHS 462</w:t>
            </w:r>
          </w:p>
        </w:tc>
        <w:tc>
          <w:tcPr>
            <w:tcW w:w="1400" w:type="dxa"/>
          </w:tcPr>
          <w:p>
            <w:r>
              <w:rPr>
                <w:sz w:val="18"/>
                <w:szCs w:val="18"/>
              </w:rPr>
              <w:t xml:space="preserve">GHS 159,034</w:t>
            </w:r>
          </w:p>
        </w:tc>
      </w:tr>
      <w:tr>
        <w:tc>
          <w:tcPr>
            <w:tcW w:w="1400" w:type="dxa"/>
          </w:tcPr>
          <w:p>
            <w:r>
              <w:rPr>
                <w:sz w:val="18"/>
                <w:szCs w:val="18"/>
              </w:rPr>
              <w:t xml:space="preserve">RFI12-00052</w:t>
            </w:r>
          </w:p>
        </w:tc>
        <w:tc>
          <w:tcPr>
            <w:tcW w:w="1600" w:type="dxa"/>
          </w:tcPr>
          <w:p>
            <w:r>
              <w:rPr>
                <w:sz w:val="18"/>
                <w:szCs w:val="18"/>
              </w:rPr>
              <w:t xml:space="preserve">Sefwi Wiawso</w:t>
            </w:r>
          </w:p>
        </w:tc>
        <w:tc>
          <w:tcPr>
            <w:tcW w:w="1700" w:type="dxa"/>
          </w:tcPr>
          <w:p>
            <w:r>
              <w:rPr>
                <w:sz w:val="18"/>
                <w:szCs w:val="18"/>
              </w:rPr>
              <w:t xml:space="preserve">GHS 368,000</w:t>
            </w:r>
          </w:p>
        </w:tc>
        <w:tc>
          <w:tcPr>
            <w:tcW w:w="800" w:type="dxa"/>
          </w:tcPr>
          <w:p>
            <w:r>
              <w:rPr>
                <w:sz w:val="18"/>
                <w:szCs w:val="18"/>
              </w:rPr>
              <w:t xml:space="preserve">71.0%</w:t>
            </w:r>
          </w:p>
        </w:tc>
        <w:tc>
          <w:tcPr>
            <w:tcW w:w="900" w:type="dxa"/>
          </w:tcPr>
          <w:p>
            <w:r>
              <w:rPr>
                <w:sz w:val="18"/>
                <w:szCs w:val="18"/>
              </w:rPr>
              <w:t xml:space="preserve">Low</w:t>
            </w:r>
          </w:p>
        </w:tc>
        <w:tc>
          <w:tcPr>
            <w:tcW w:w="800" w:type="dxa"/>
          </w:tcPr>
          <w:p>
            <w:r>
              <w:rPr>
                <w:sz w:val="18"/>
                <w:szCs w:val="18"/>
              </w:rPr>
              <w:t xml:space="preserve">16.9</w:t>
            </w:r>
          </w:p>
        </w:tc>
        <w:tc>
          <w:tcPr>
            <w:tcW w:w="1200" w:type="dxa"/>
          </w:tcPr>
          <w:p>
            <w:r>
              <w:rPr>
                <w:sz w:val="18"/>
                <w:szCs w:val="18"/>
              </w:rPr>
              <w:t xml:space="preserve">GHS 261</w:t>
            </w:r>
          </w:p>
        </w:tc>
        <w:tc>
          <w:tcPr>
            <w:tcW w:w="1400" w:type="dxa"/>
          </w:tcPr>
          <w:p>
            <w:r>
              <w:rPr>
                <w:sz w:val="18"/>
                <w:szCs w:val="18"/>
              </w:rPr>
              <w:t xml:space="preserve">GHS 7,007</w:t>
            </w:r>
          </w:p>
        </w:tc>
      </w:tr>
      <w:tr>
        <w:tc>
          <w:tcPr>
            <w:tcW w:w="1400" w:type="dxa"/>
          </w:tcPr>
          <w:p>
            <w:r>
              <w:rPr>
                <w:sz w:val="18"/>
                <w:szCs w:val="18"/>
              </w:rPr>
              <w:t xml:space="preserve">RFI12-00016</w:t>
            </w:r>
          </w:p>
        </w:tc>
        <w:tc>
          <w:tcPr>
            <w:tcW w:w="1600" w:type="dxa"/>
          </w:tcPr>
          <w:p>
            <w:r>
              <w:rPr>
                <w:sz w:val="18"/>
                <w:szCs w:val="18"/>
              </w:rPr>
              <w:t xml:space="preserve">Sefwi Wiawso</w:t>
            </w:r>
          </w:p>
        </w:tc>
        <w:tc>
          <w:tcPr>
            <w:tcW w:w="1700" w:type="dxa"/>
          </w:tcPr>
          <w:p>
            <w:r>
              <w:rPr>
                <w:sz w:val="18"/>
                <w:szCs w:val="18"/>
              </w:rPr>
              <w:t xml:space="preserve">GHS 215,000</w:t>
            </w:r>
          </w:p>
        </w:tc>
        <w:tc>
          <w:tcPr>
            <w:tcW w:w="800" w:type="dxa"/>
          </w:tcPr>
          <w:p>
            <w:r>
              <w:rPr>
                <w:sz w:val="18"/>
                <w:szCs w:val="18"/>
              </w:rPr>
              <w:t xml:space="preserve">85.9%</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145</w:t>
            </w:r>
          </w:p>
        </w:tc>
        <w:tc>
          <w:tcPr>
            <w:tcW w:w="1400" w:type="dxa"/>
          </w:tcPr>
          <w:p>
            <w:r>
              <w:rPr>
                <w:sz w:val="18"/>
                <w:szCs w:val="18"/>
              </w:rPr>
              <w:t xml:space="preserve">GHS 40,635</w:t>
            </w:r>
          </w:p>
        </w:tc>
      </w:tr>
      <w:tr>
        <w:tc>
          <w:tcPr>
            <w:tcW w:w="1400" w:type="dxa"/>
          </w:tcPr>
          <w:p>
            <w:r>
              <w:rPr>
                <w:sz w:val="18"/>
                <w:szCs w:val="18"/>
              </w:rPr>
              <w:t xml:space="preserve">RFI12-00039</w:t>
            </w:r>
          </w:p>
        </w:tc>
        <w:tc>
          <w:tcPr>
            <w:tcW w:w="1600" w:type="dxa"/>
          </w:tcPr>
          <w:p>
            <w:r>
              <w:rPr>
                <w:sz w:val="18"/>
                <w:szCs w:val="18"/>
              </w:rPr>
              <w:t xml:space="preserve">Sefwi Wiawso</w:t>
            </w:r>
          </w:p>
        </w:tc>
        <w:tc>
          <w:tcPr>
            <w:tcW w:w="1700" w:type="dxa"/>
          </w:tcPr>
          <w:p>
            <w:r>
              <w:rPr>
                <w:sz w:val="18"/>
                <w:szCs w:val="18"/>
              </w:rPr>
              <w:t xml:space="preserve">GHS 432,000</w:t>
            </w:r>
          </w:p>
        </w:tc>
        <w:tc>
          <w:tcPr>
            <w:tcW w:w="800" w:type="dxa"/>
          </w:tcPr>
          <w:p>
            <w:r>
              <w:rPr>
                <w:sz w:val="18"/>
                <w:szCs w:val="18"/>
              </w:rPr>
              <w:t xml:space="preserve">74.1%</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293</w:t>
            </w:r>
          </w:p>
        </w:tc>
        <w:tc>
          <w:tcPr>
            <w:tcW w:w="1400" w:type="dxa"/>
          </w:tcPr>
          <w:p>
            <w:r>
              <w:rPr>
                <w:sz w:val="18"/>
                <w:szCs w:val="18"/>
              </w:rPr>
              <w:t xml:space="preserve">GHS 25,490</w:t>
            </w:r>
          </w:p>
        </w:tc>
      </w:tr>
      <w:tr>
        <w:tc>
          <w:tcPr>
            <w:tcW w:w="1400" w:type="dxa"/>
          </w:tcPr>
          <w:p>
            <w:r>
              <w:rPr>
                <w:sz w:val="18"/>
                <w:szCs w:val="18"/>
              </w:rPr>
              <w:t xml:space="preserve">RFI12-00067</w:t>
            </w:r>
          </w:p>
        </w:tc>
        <w:tc>
          <w:tcPr>
            <w:tcW w:w="1600" w:type="dxa"/>
          </w:tcPr>
          <w:p>
            <w:r>
              <w:rPr>
                <w:sz w:val="18"/>
                <w:szCs w:val="18"/>
              </w:rPr>
              <w:t xml:space="preserve">Sefwi Wiawso</w:t>
            </w:r>
          </w:p>
        </w:tc>
        <w:tc>
          <w:tcPr>
            <w:tcW w:w="1700" w:type="dxa"/>
          </w:tcPr>
          <w:p>
            <w:r>
              <w:rPr>
                <w:sz w:val="18"/>
                <w:szCs w:val="18"/>
              </w:rPr>
              <w:t xml:space="preserve">GHS 582,000</w:t>
            </w:r>
          </w:p>
        </w:tc>
        <w:tc>
          <w:tcPr>
            <w:tcW w:w="800" w:type="dxa"/>
          </w:tcPr>
          <w:p>
            <w:r>
              <w:rPr>
                <w:sz w:val="18"/>
                <w:szCs w:val="18"/>
              </w:rPr>
              <w:t xml:space="preserve">79.1%</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370</w:t>
            </w:r>
          </w:p>
        </w:tc>
        <w:tc>
          <w:tcPr>
            <w:tcW w:w="1400" w:type="dxa"/>
          </w:tcPr>
          <w:p>
            <w:r>
              <w:rPr>
                <w:sz w:val="18"/>
                <w:szCs w:val="18"/>
              </w:rPr>
              <w:t xml:space="preserve">GHS 68,812</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